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6C" w:rsidRDefault="00E30A6C" w:rsidP="00E30A6C">
      <w:pPr>
        <w:jc w:val="center"/>
        <w:rPr>
          <w:sz w:val="32"/>
        </w:rPr>
      </w:pPr>
    </w:p>
    <w:p w:rsidR="00E30A6C" w:rsidRDefault="00E30A6C" w:rsidP="004C573C">
      <w:pPr>
        <w:jc w:val="center"/>
        <w:rPr>
          <w:noProof/>
          <w:sz w:val="32"/>
        </w:rPr>
      </w:pPr>
    </w:p>
    <w:p w:rsidR="00E30A6C" w:rsidRDefault="00E30A6C" w:rsidP="004C573C">
      <w:pPr>
        <w:jc w:val="center"/>
        <w:rPr>
          <w:noProof/>
          <w:sz w:val="32"/>
        </w:rPr>
      </w:pPr>
    </w:p>
    <w:p w:rsidR="00E30A6C" w:rsidRDefault="008C7F11" w:rsidP="004C573C">
      <w:pPr>
        <w:jc w:val="center"/>
        <w:rPr>
          <w:noProof/>
          <w:sz w:val="32"/>
        </w:rPr>
      </w:pPr>
      <w:r>
        <w:rPr>
          <w:noProof/>
          <w:sz w:val="32"/>
        </w:rPr>
        <w:drawing>
          <wp:anchor distT="0" distB="0" distL="114300" distR="114300" simplePos="0" relativeHeight="251661312" behindDoc="1" locked="0" layoutInCell="1" allowOverlap="1" wp14:anchorId="2351D9DB" wp14:editId="161F58EA">
            <wp:simplePos x="0" y="0"/>
            <wp:positionH relativeFrom="column">
              <wp:posOffset>-714375</wp:posOffset>
            </wp:positionH>
            <wp:positionV relativeFrom="margin">
              <wp:posOffset>948690</wp:posOffset>
            </wp:positionV>
            <wp:extent cx="3190875" cy="52817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cao4Lezi[1].jpg"/>
                    <pic:cNvPicPr/>
                  </pic:nvPicPr>
                  <pic:blipFill>
                    <a:blip r:embed="rId9">
                      <a:extLst>
                        <a:ext uri="{28A0092B-C50C-407E-A947-70E740481C1C}">
                          <a14:useLocalDpi xmlns:a14="http://schemas.microsoft.com/office/drawing/2010/main" val="0"/>
                        </a:ext>
                      </a:extLst>
                    </a:blip>
                    <a:stretch>
                      <a:fillRect/>
                    </a:stretch>
                  </pic:blipFill>
                  <pic:spPr>
                    <a:xfrm>
                      <a:off x="0" y="0"/>
                      <a:ext cx="3190875" cy="5281756"/>
                    </a:xfrm>
                    <a:prstGeom prst="rect">
                      <a:avLst/>
                    </a:prstGeom>
                  </pic:spPr>
                </pic:pic>
              </a:graphicData>
            </a:graphic>
            <wp14:sizeRelH relativeFrom="margin">
              <wp14:pctWidth>0</wp14:pctWidth>
            </wp14:sizeRelH>
            <wp14:sizeRelV relativeFrom="margin">
              <wp14:pctHeight>0</wp14:pctHeight>
            </wp14:sizeRelV>
          </wp:anchor>
        </w:drawing>
      </w:r>
    </w:p>
    <w:p w:rsidR="00E30A6C" w:rsidRDefault="00E30A6C" w:rsidP="004C573C">
      <w:pPr>
        <w:jc w:val="center"/>
        <w:rPr>
          <w:noProof/>
          <w:sz w:val="32"/>
        </w:rPr>
      </w:pPr>
    </w:p>
    <w:p w:rsidR="00E30A6C" w:rsidRDefault="00E30A6C" w:rsidP="004C573C">
      <w:pPr>
        <w:jc w:val="center"/>
        <w:rPr>
          <w:noProof/>
          <w:sz w:val="32"/>
        </w:rPr>
      </w:pPr>
    </w:p>
    <w:p w:rsidR="00E30A6C" w:rsidRDefault="00E30A6C" w:rsidP="004C573C">
      <w:pPr>
        <w:jc w:val="center"/>
        <w:rPr>
          <w:noProof/>
          <w:sz w:val="32"/>
        </w:rPr>
      </w:pPr>
    </w:p>
    <w:p w:rsidR="00E30A6C" w:rsidRDefault="00E30A6C" w:rsidP="004C573C">
      <w:pPr>
        <w:jc w:val="center"/>
        <w:rPr>
          <w:noProof/>
          <w:sz w:val="32"/>
        </w:rPr>
      </w:pPr>
    </w:p>
    <w:p w:rsidR="00E30A6C" w:rsidRDefault="00E30A6C" w:rsidP="004C573C">
      <w:pPr>
        <w:jc w:val="center"/>
        <w:rPr>
          <w:noProof/>
          <w:sz w:val="32"/>
        </w:rPr>
      </w:pPr>
    </w:p>
    <w:p w:rsidR="00E30A6C" w:rsidRDefault="00E30A6C" w:rsidP="004C573C">
      <w:pPr>
        <w:jc w:val="center"/>
        <w:rPr>
          <w:noProof/>
          <w:sz w:val="32"/>
        </w:rPr>
      </w:pPr>
    </w:p>
    <w:p w:rsidR="00E30A6C" w:rsidRDefault="00E30A6C" w:rsidP="004C573C">
      <w:pPr>
        <w:jc w:val="center"/>
        <w:rPr>
          <w:noProof/>
          <w:sz w:val="32"/>
        </w:rPr>
      </w:pPr>
    </w:p>
    <w:p w:rsidR="00E30A6C" w:rsidRDefault="00E30A6C" w:rsidP="004C573C">
      <w:pPr>
        <w:jc w:val="center"/>
        <w:rPr>
          <w:noProof/>
          <w:sz w:val="32"/>
        </w:rPr>
      </w:pPr>
    </w:p>
    <w:p w:rsidR="00D14178" w:rsidRDefault="008C7F11" w:rsidP="00D14178">
      <w:pPr>
        <w:rPr>
          <w:noProof/>
          <w:sz w:val="32"/>
        </w:rPr>
      </w:pPr>
      <w:r>
        <w:rPr>
          <w:noProof/>
          <w:sz w:val="32"/>
        </w:rPr>
        <w:drawing>
          <wp:anchor distT="0" distB="0" distL="114300" distR="114300" simplePos="0" relativeHeight="251659264" behindDoc="0" locked="0" layoutInCell="1" allowOverlap="1">
            <wp:simplePos x="0" y="0"/>
            <wp:positionH relativeFrom="margin">
              <wp:posOffset>247650</wp:posOffset>
            </wp:positionH>
            <wp:positionV relativeFrom="paragraph">
              <wp:posOffset>92710</wp:posOffset>
            </wp:positionV>
            <wp:extent cx="867913" cy="7410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85dd70-a43e-4993-a4c9-bc5a853cf47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913" cy="741045"/>
                    </a:xfrm>
                    <a:prstGeom prst="rect">
                      <a:avLst/>
                    </a:prstGeom>
                  </pic:spPr>
                </pic:pic>
              </a:graphicData>
            </a:graphic>
            <wp14:sizeRelH relativeFrom="margin">
              <wp14:pctWidth>0</wp14:pctWidth>
            </wp14:sizeRelH>
            <wp14:sizeRelV relativeFrom="margin">
              <wp14:pctHeight>0</wp14:pctHeight>
            </wp14:sizeRelV>
          </wp:anchor>
        </w:drawing>
      </w:r>
    </w:p>
    <w:p w:rsidR="00E30A6C" w:rsidRDefault="00E30A6C" w:rsidP="004C573C">
      <w:pPr>
        <w:jc w:val="center"/>
        <w:rPr>
          <w:noProof/>
          <w:sz w:val="32"/>
        </w:rPr>
      </w:pPr>
    </w:p>
    <w:p w:rsidR="00E30A6C" w:rsidRDefault="00E30A6C" w:rsidP="004C573C">
      <w:pPr>
        <w:jc w:val="center"/>
        <w:rPr>
          <w:noProof/>
          <w:sz w:val="32"/>
        </w:rPr>
      </w:pPr>
    </w:p>
    <w:p w:rsidR="008C7F11" w:rsidRDefault="00D53767" w:rsidP="00D53767">
      <w:pPr>
        <w:rPr>
          <w:noProof/>
          <w:sz w:val="32"/>
        </w:rPr>
      </w:pPr>
      <w:r>
        <w:rPr>
          <w:noProof/>
          <w:sz w:val="32"/>
        </w:rPr>
        <w:t xml:space="preserve">                           </w:t>
      </w:r>
    </w:p>
    <w:p w:rsidR="008C7F11" w:rsidRDefault="008C7F11" w:rsidP="00D53767">
      <w:pPr>
        <w:rPr>
          <w:noProof/>
          <w:sz w:val="32"/>
        </w:rPr>
      </w:pPr>
    </w:p>
    <w:p w:rsidR="008C7F11" w:rsidRDefault="008C7F11" w:rsidP="00D53767">
      <w:pPr>
        <w:rPr>
          <w:noProof/>
          <w:sz w:val="32"/>
        </w:rPr>
      </w:pPr>
    </w:p>
    <w:p w:rsidR="008C7F11" w:rsidRDefault="008C7F11" w:rsidP="00D53767">
      <w:pPr>
        <w:rPr>
          <w:noProof/>
          <w:sz w:val="32"/>
        </w:rPr>
      </w:pPr>
    </w:p>
    <w:p w:rsidR="008C7F11" w:rsidRDefault="008C7F11" w:rsidP="00D53767">
      <w:pPr>
        <w:rPr>
          <w:noProof/>
          <w:sz w:val="32"/>
        </w:rPr>
      </w:pPr>
    </w:p>
    <w:p w:rsidR="008C7F11" w:rsidRDefault="008C7F11" w:rsidP="00D53767">
      <w:pPr>
        <w:rPr>
          <w:noProof/>
          <w:sz w:val="32"/>
        </w:rPr>
      </w:pPr>
    </w:p>
    <w:p w:rsidR="008C7F11" w:rsidRDefault="008C7F11" w:rsidP="00D53767">
      <w:pPr>
        <w:rPr>
          <w:noProof/>
          <w:sz w:val="32"/>
        </w:rPr>
      </w:pPr>
    </w:p>
    <w:p w:rsidR="008C7F11" w:rsidRDefault="008C7F11" w:rsidP="00D53767">
      <w:pPr>
        <w:rPr>
          <w:noProof/>
          <w:sz w:val="32"/>
        </w:rPr>
      </w:pPr>
    </w:p>
    <w:p w:rsidR="008C7F11" w:rsidRDefault="001829C9" w:rsidP="00D53767">
      <w:pPr>
        <w:rPr>
          <w:noProof/>
          <w:sz w:val="32"/>
        </w:rPr>
      </w:pPr>
      <w:r>
        <w:rPr>
          <w:noProof/>
          <w:sz w:val="32"/>
        </w:rPr>
        <w:drawing>
          <wp:anchor distT="0" distB="0" distL="114300" distR="114300" simplePos="0" relativeHeight="251662336" behindDoc="1" locked="0" layoutInCell="1" allowOverlap="1">
            <wp:simplePos x="0" y="0"/>
            <wp:positionH relativeFrom="column">
              <wp:posOffset>2030631</wp:posOffset>
            </wp:positionH>
            <wp:positionV relativeFrom="paragraph">
              <wp:posOffset>231528</wp:posOffset>
            </wp:positionV>
            <wp:extent cx="225632" cy="249786"/>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nowflake_01.sv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32" cy="249786"/>
                    </a:xfrm>
                    <a:prstGeom prst="rect">
                      <a:avLst/>
                    </a:prstGeom>
                  </pic:spPr>
                </pic:pic>
              </a:graphicData>
            </a:graphic>
            <wp14:sizeRelH relativeFrom="margin">
              <wp14:pctWidth>0</wp14:pctWidth>
            </wp14:sizeRelH>
            <wp14:sizeRelV relativeFrom="margin">
              <wp14:pctHeight>0</wp14:pctHeight>
            </wp14:sizeRelV>
          </wp:anchor>
        </w:drawing>
      </w:r>
    </w:p>
    <w:p w:rsidR="00E30A6C" w:rsidRPr="001829C9" w:rsidRDefault="00DB5319" w:rsidP="008C7F11">
      <w:pPr>
        <w:ind w:left="2160" w:firstLine="720"/>
        <w:rPr>
          <w:noProof/>
          <w:sz w:val="48"/>
          <w:szCs w:val="48"/>
        </w:rPr>
      </w:pPr>
      <w:r>
        <w:rPr>
          <w:noProof/>
          <w:sz w:val="32"/>
        </w:rPr>
        <w:drawing>
          <wp:anchor distT="0" distB="0" distL="114300" distR="114300" simplePos="0" relativeHeight="251663360" behindDoc="1" locked="0" layoutInCell="1" allowOverlap="1">
            <wp:simplePos x="0" y="0"/>
            <wp:positionH relativeFrom="column">
              <wp:posOffset>658594</wp:posOffset>
            </wp:positionH>
            <wp:positionV relativeFrom="paragraph">
              <wp:posOffset>346966</wp:posOffset>
            </wp:positionV>
            <wp:extent cx="225524" cy="249658"/>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nowflake_01.sv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524" cy="249658"/>
                    </a:xfrm>
                    <a:prstGeom prst="rect">
                      <a:avLst/>
                    </a:prstGeom>
                  </pic:spPr>
                </pic:pic>
              </a:graphicData>
            </a:graphic>
            <wp14:sizeRelH relativeFrom="margin">
              <wp14:pctWidth>0</wp14:pctWidth>
            </wp14:sizeRelH>
            <wp14:sizeRelV relativeFrom="margin">
              <wp14:pctHeight>0</wp14:pctHeight>
            </wp14:sizeRelV>
          </wp:anchor>
        </w:drawing>
      </w:r>
      <w:r w:rsidR="00D53767" w:rsidRPr="001829C9">
        <w:rPr>
          <w:noProof/>
          <w:sz w:val="48"/>
          <w:szCs w:val="48"/>
        </w:rPr>
        <w:t>Minot Air Force Base</w:t>
      </w:r>
    </w:p>
    <w:p w:rsidR="00E30A6C" w:rsidRPr="001829C9" w:rsidRDefault="00D14178" w:rsidP="00D14178">
      <w:pPr>
        <w:ind w:left="360"/>
        <w:rPr>
          <w:rFonts w:ascii="Lucida Calligraphy" w:hAnsi="Lucida Calligraphy"/>
          <w:noProof/>
          <w:color w:val="7030A0"/>
          <w:sz w:val="52"/>
          <w:szCs w:val="52"/>
        </w:rPr>
      </w:pPr>
      <w:r w:rsidRPr="001829C9">
        <w:rPr>
          <w:rFonts w:ascii="Lucida Calligraphy" w:hAnsi="Lucida Calligraphy"/>
          <w:noProof/>
          <w:color w:val="7030A0"/>
          <w:sz w:val="52"/>
          <w:szCs w:val="52"/>
        </w:rPr>
        <w:t>Child Development Center</w:t>
      </w:r>
    </w:p>
    <w:p w:rsidR="00A168A3" w:rsidRPr="00644BC1" w:rsidRDefault="001829C9" w:rsidP="00644BC1">
      <w:pPr>
        <w:ind w:left="1440"/>
        <w:jc w:val="center"/>
        <w:rPr>
          <w:noProof/>
          <w:sz w:val="44"/>
          <w:szCs w:val="44"/>
        </w:rPr>
      </w:pPr>
      <w:r>
        <w:rPr>
          <w:noProof/>
          <w:sz w:val="44"/>
          <w:szCs w:val="44"/>
        </w:rPr>
        <w:t xml:space="preserve">      </w:t>
      </w:r>
      <w:r w:rsidR="00D53767" w:rsidRPr="001829C9">
        <w:rPr>
          <w:noProof/>
          <w:sz w:val="44"/>
          <w:szCs w:val="44"/>
        </w:rPr>
        <w:t>Parent Handbook</w:t>
      </w:r>
    </w:p>
    <w:p w:rsidR="00A168A3" w:rsidRDefault="00A168A3" w:rsidP="00644BC1">
      <w:pPr>
        <w:pStyle w:val="Heading3"/>
        <w:rPr>
          <w:sz w:val="16"/>
          <w:szCs w:val="16"/>
        </w:rPr>
      </w:pPr>
    </w:p>
    <w:p w:rsidR="00644BC1" w:rsidRPr="00644BC1" w:rsidRDefault="00644BC1" w:rsidP="00644BC1"/>
    <w:p w:rsidR="00A168A3" w:rsidRPr="00A168A3" w:rsidRDefault="00A168A3" w:rsidP="00A168A3">
      <w:pPr>
        <w:pStyle w:val="Heading3"/>
        <w:jc w:val="center"/>
        <w:rPr>
          <w:sz w:val="16"/>
          <w:szCs w:val="16"/>
        </w:rPr>
      </w:pPr>
      <w:r w:rsidRPr="00A168A3">
        <w:rPr>
          <w:sz w:val="16"/>
          <w:szCs w:val="16"/>
        </w:rPr>
        <w:t>166 Missile Avenue</w:t>
      </w:r>
    </w:p>
    <w:p w:rsidR="00A168A3" w:rsidRPr="00A168A3" w:rsidRDefault="00A168A3" w:rsidP="00A168A3">
      <w:pPr>
        <w:tabs>
          <w:tab w:val="left" w:pos="360"/>
        </w:tabs>
        <w:jc w:val="center"/>
        <w:rPr>
          <w:sz w:val="16"/>
          <w:szCs w:val="16"/>
        </w:rPr>
      </w:pPr>
      <w:r w:rsidRPr="00A168A3">
        <w:rPr>
          <w:sz w:val="16"/>
          <w:szCs w:val="16"/>
        </w:rPr>
        <w:t>Minot AFB, ND  58705</w:t>
      </w:r>
    </w:p>
    <w:p w:rsidR="00A168A3" w:rsidRPr="00A168A3" w:rsidRDefault="00A168A3" w:rsidP="00A168A3">
      <w:pPr>
        <w:tabs>
          <w:tab w:val="left" w:pos="360"/>
        </w:tabs>
        <w:jc w:val="center"/>
        <w:rPr>
          <w:sz w:val="16"/>
          <w:szCs w:val="16"/>
        </w:rPr>
      </w:pPr>
      <w:r w:rsidRPr="00A168A3">
        <w:rPr>
          <w:sz w:val="16"/>
          <w:szCs w:val="16"/>
        </w:rPr>
        <w:t>701-723-3750</w:t>
      </w:r>
    </w:p>
    <w:p w:rsidR="00A168A3" w:rsidRPr="00A168A3" w:rsidRDefault="00A168A3" w:rsidP="00A168A3">
      <w:pPr>
        <w:tabs>
          <w:tab w:val="left" w:pos="360"/>
        </w:tabs>
        <w:jc w:val="center"/>
        <w:rPr>
          <w:sz w:val="16"/>
          <w:szCs w:val="16"/>
        </w:rPr>
      </w:pPr>
      <w:r w:rsidRPr="00A168A3">
        <w:rPr>
          <w:sz w:val="16"/>
          <w:szCs w:val="16"/>
        </w:rPr>
        <w:t>HOURS OF OPERATION</w:t>
      </w:r>
    </w:p>
    <w:p w:rsidR="00A168A3" w:rsidRPr="00A168A3" w:rsidRDefault="00A168A3" w:rsidP="00A168A3">
      <w:pPr>
        <w:tabs>
          <w:tab w:val="left" w:pos="360"/>
        </w:tabs>
        <w:jc w:val="center"/>
        <w:rPr>
          <w:sz w:val="16"/>
          <w:szCs w:val="16"/>
        </w:rPr>
      </w:pPr>
      <w:r w:rsidRPr="00A168A3">
        <w:rPr>
          <w:sz w:val="16"/>
          <w:szCs w:val="16"/>
        </w:rPr>
        <w:t>Monday through Friday: 6:30 a.m. – 5:30 p.m.</w:t>
      </w:r>
    </w:p>
    <w:p w:rsidR="00E30A6C" w:rsidRPr="00644BC1" w:rsidRDefault="00A168A3" w:rsidP="00644BC1">
      <w:pPr>
        <w:tabs>
          <w:tab w:val="left" w:pos="360"/>
        </w:tabs>
        <w:jc w:val="center"/>
        <w:rPr>
          <w:sz w:val="16"/>
          <w:szCs w:val="16"/>
        </w:rPr>
      </w:pPr>
      <w:r w:rsidRPr="00A168A3">
        <w:rPr>
          <w:sz w:val="16"/>
          <w:szCs w:val="16"/>
        </w:rPr>
        <w:t>Closed federal holidays and federal holidays observed</w:t>
      </w:r>
    </w:p>
    <w:p w:rsidR="003D13F2" w:rsidRDefault="003D13F2" w:rsidP="00E464CB">
      <w:pPr>
        <w:jc w:val="center"/>
        <w:rPr>
          <w:rFonts w:ascii="Garamond" w:hAnsi="Garamond"/>
          <w:b/>
          <w:sz w:val="28"/>
        </w:rPr>
      </w:pPr>
    </w:p>
    <w:p w:rsidR="00A31848" w:rsidRPr="00E54BC1" w:rsidRDefault="006F7547" w:rsidP="00E464CB">
      <w:pPr>
        <w:jc w:val="center"/>
        <w:rPr>
          <w:rFonts w:ascii="Garamond" w:hAnsi="Garamond"/>
          <w:b/>
          <w:bCs/>
          <w:sz w:val="22"/>
          <w:szCs w:val="22"/>
        </w:rPr>
      </w:pPr>
      <w:r w:rsidRPr="00E54BC1">
        <w:rPr>
          <w:rFonts w:ascii="Garamond" w:hAnsi="Garamond"/>
          <w:b/>
          <w:sz w:val="22"/>
          <w:szCs w:val="22"/>
        </w:rPr>
        <w:lastRenderedPageBreak/>
        <w:t>Philosophy</w:t>
      </w:r>
    </w:p>
    <w:p w:rsidR="00A31848" w:rsidRPr="00E54BC1" w:rsidRDefault="00A31848" w:rsidP="004C573C">
      <w:pPr>
        <w:tabs>
          <w:tab w:val="left" w:pos="360"/>
        </w:tabs>
        <w:jc w:val="center"/>
        <w:rPr>
          <w:rFonts w:ascii="Garamond" w:hAnsi="Garamond"/>
          <w:b/>
          <w:bCs/>
          <w:sz w:val="22"/>
          <w:szCs w:val="22"/>
        </w:rPr>
      </w:pPr>
    </w:p>
    <w:p w:rsidR="00E338AE" w:rsidRPr="00E54BC1" w:rsidRDefault="00E10BC9" w:rsidP="00E464CB">
      <w:pPr>
        <w:tabs>
          <w:tab w:val="left" w:pos="360"/>
        </w:tabs>
        <w:jc w:val="both"/>
        <w:rPr>
          <w:rFonts w:ascii="Garamond" w:hAnsi="Garamond"/>
          <w:sz w:val="22"/>
          <w:szCs w:val="22"/>
        </w:rPr>
      </w:pPr>
      <w:r w:rsidRPr="00E54BC1">
        <w:rPr>
          <w:rFonts w:ascii="Garamond" w:hAnsi="Garamond"/>
          <w:sz w:val="22"/>
          <w:szCs w:val="22"/>
        </w:rPr>
        <w:t>The practices of Air Force</w:t>
      </w:r>
      <w:r w:rsidR="00A31848" w:rsidRPr="00E54BC1">
        <w:rPr>
          <w:rFonts w:ascii="Garamond" w:hAnsi="Garamond"/>
          <w:sz w:val="22"/>
          <w:szCs w:val="22"/>
        </w:rPr>
        <w:t xml:space="preserve"> Child Development Programs are based on current knowledge of child development and early childhood education.  We are responsible for supporting the development of the whole child, meaning all areas of development are considered inter-related and equally important.  Our program acknowledges that children learn through active, hands-on involvement with their environment, peers, and caring adults.  We respect each child’s unique interests, experiences, abilities and needs, thus allowing us to be responsive to and appropriate for each child.  Children are valued as individuals, as well as part of a group.  Likewise, our program respects and supports the ideals, cultures, and values of families in their task of nurturing children.  We advocate for children, families, and the early childhood pr</w:t>
      </w:r>
      <w:r w:rsidR="00E464CB" w:rsidRPr="00E54BC1">
        <w:rPr>
          <w:rFonts w:ascii="Garamond" w:hAnsi="Garamond"/>
          <w:sz w:val="22"/>
          <w:szCs w:val="22"/>
        </w:rPr>
        <w:t>ofessionals within our program.</w:t>
      </w:r>
    </w:p>
    <w:p w:rsidR="00644BC1" w:rsidRPr="00E54BC1" w:rsidRDefault="00644BC1" w:rsidP="00E464CB">
      <w:pPr>
        <w:tabs>
          <w:tab w:val="left" w:pos="360"/>
        </w:tabs>
        <w:jc w:val="both"/>
        <w:rPr>
          <w:rFonts w:ascii="Garamond" w:hAnsi="Garamond"/>
          <w:sz w:val="22"/>
          <w:szCs w:val="22"/>
        </w:rPr>
      </w:pPr>
    </w:p>
    <w:p w:rsidR="00E464CB" w:rsidRPr="00E54BC1" w:rsidRDefault="00E464CB" w:rsidP="00E464CB">
      <w:pPr>
        <w:tabs>
          <w:tab w:val="left" w:pos="360"/>
        </w:tabs>
        <w:jc w:val="center"/>
        <w:rPr>
          <w:rFonts w:ascii="Garamond" w:hAnsi="Garamond"/>
          <w:b/>
          <w:sz w:val="22"/>
          <w:szCs w:val="22"/>
        </w:rPr>
      </w:pPr>
      <w:r w:rsidRPr="00E54BC1">
        <w:rPr>
          <w:rFonts w:ascii="Garamond" w:hAnsi="Garamond"/>
          <w:b/>
          <w:sz w:val="22"/>
          <w:szCs w:val="22"/>
        </w:rPr>
        <w:t>M</w:t>
      </w:r>
      <w:r w:rsidR="006F7547" w:rsidRPr="00E54BC1">
        <w:rPr>
          <w:rFonts w:ascii="Garamond" w:hAnsi="Garamond"/>
          <w:b/>
          <w:sz w:val="22"/>
          <w:szCs w:val="22"/>
        </w:rPr>
        <w:t>ission</w:t>
      </w:r>
    </w:p>
    <w:p w:rsidR="00E464CB" w:rsidRPr="00E54BC1" w:rsidRDefault="00E464CB" w:rsidP="00E464CB">
      <w:pPr>
        <w:tabs>
          <w:tab w:val="left" w:pos="360"/>
        </w:tabs>
        <w:jc w:val="center"/>
        <w:rPr>
          <w:rFonts w:ascii="Garamond" w:hAnsi="Garamond"/>
          <w:b/>
          <w:sz w:val="22"/>
          <w:szCs w:val="22"/>
        </w:rPr>
      </w:pPr>
    </w:p>
    <w:p w:rsidR="00E464CB" w:rsidRPr="00E54BC1" w:rsidRDefault="00E464CB" w:rsidP="00E464CB">
      <w:pPr>
        <w:tabs>
          <w:tab w:val="left" w:pos="360"/>
        </w:tabs>
        <w:jc w:val="both"/>
        <w:rPr>
          <w:rFonts w:ascii="Garamond" w:hAnsi="Garamond"/>
          <w:sz w:val="22"/>
          <w:szCs w:val="22"/>
        </w:rPr>
      </w:pPr>
      <w:r w:rsidRPr="00E54BC1">
        <w:rPr>
          <w:rFonts w:ascii="Garamond" w:hAnsi="Garamond"/>
          <w:sz w:val="22"/>
          <w:szCs w:val="22"/>
        </w:rPr>
        <w:t xml:space="preserve">The program’s mission is to assist </w:t>
      </w:r>
      <w:proofErr w:type="gramStart"/>
      <w:r w:rsidRPr="00E54BC1">
        <w:rPr>
          <w:rFonts w:ascii="Garamond" w:hAnsi="Garamond"/>
          <w:sz w:val="22"/>
          <w:szCs w:val="22"/>
        </w:rPr>
        <w:t>DoD</w:t>
      </w:r>
      <w:proofErr w:type="gramEnd"/>
      <w:r w:rsidRPr="00E54BC1">
        <w:rPr>
          <w:rFonts w:ascii="Garamond" w:hAnsi="Garamond"/>
          <w:sz w:val="22"/>
          <w:szCs w:val="22"/>
        </w:rPr>
        <w:t xml:space="preserve"> military and civilian personnel in balancing the competing demands of the accomplishment of the DoD military mission and family life by managing and delivery a system of quality, available and affordable programs and services for eligible children and youth birth through 18 years of age. </w:t>
      </w:r>
    </w:p>
    <w:p w:rsidR="00644BC1" w:rsidRPr="00E54BC1" w:rsidRDefault="00644BC1" w:rsidP="00644BC1">
      <w:pPr>
        <w:tabs>
          <w:tab w:val="left" w:pos="360"/>
        </w:tabs>
        <w:rPr>
          <w:rFonts w:ascii="Garamond" w:hAnsi="Garamond"/>
          <w:sz w:val="22"/>
          <w:szCs w:val="22"/>
        </w:rPr>
      </w:pPr>
    </w:p>
    <w:p w:rsidR="00E464CB" w:rsidRPr="00E54BC1" w:rsidRDefault="006F7547" w:rsidP="00E464CB">
      <w:pPr>
        <w:tabs>
          <w:tab w:val="left" w:pos="360"/>
        </w:tabs>
        <w:jc w:val="center"/>
        <w:rPr>
          <w:rFonts w:ascii="Garamond" w:hAnsi="Garamond"/>
          <w:b/>
          <w:sz w:val="22"/>
          <w:szCs w:val="22"/>
        </w:rPr>
      </w:pPr>
      <w:r w:rsidRPr="00E54BC1">
        <w:rPr>
          <w:rFonts w:ascii="Garamond" w:hAnsi="Garamond"/>
          <w:b/>
          <w:sz w:val="22"/>
          <w:szCs w:val="22"/>
        </w:rPr>
        <w:t>Programs</w:t>
      </w:r>
    </w:p>
    <w:p w:rsidR="00324BF6" w:rsidRPr="00E54BC1" w:rsidRDefault="00324BF6" w:rsidP="00324BF6">
      <w:pPr>
        <w:jc w:val="center"/>
        <w:rPr>
          <w:rFonts w:ascii="Garamond" w:hAnsi="Garamond"/>
          <w:sz w:val="22"/>
          <w:szCs w:val="22"/>
        </w:rPr>
      </w:pPr>
    </w:p>
    <w:p w:rsidR="00324BF6" w:rsidRPr="00E54BC1" w:rsidRDefault="00324BF6" w:rsidP="00324BF6">
      <w:pPr>
        <w:pStyle w:val="Heading5"/>
        <w:rPr>
          <w:rFonts w:ascii="Garamond" w:hAnsi="Garamond"/>
          <w:u w:val="single"/>
        </w:rPr>
      </w:pPr>
      <w:r w:rsidRPr="00E54BC1">
        <w:rPr>
          <w:rFonts w:ascii="Garamond" w:hAnsi="Garamond"/>
          <w:u w:val="single"/>
        </w:rPr>
        <w:t>FULL TIME CARE</w:t>
      </w:r>
    </w:p>
    <w:p w:rsidR="00324BF6" w:rsidRPr="00E54BC1" w:rsidRDefault="00324BF6" w:rsidP="003D13F2">
      <w:pPr>
        <w:jc w:val="both"/>
        <w:rPr>
          <w:rFonts w:ascii="Garamond" w:hAnsi="Garamond"/>
          <w:sz w:val="22"/>
          <w:szCs w:val="22"/>
        </w:rPr>
      </w:pPr>
      <w:r w:rsidRPr="00E54BC1">
        <w:rPr>
          <w:rFonts w:ascii="Garamond" w:hAnsi="Garamond"/>
          <w:sz w:val="22"/>
          <w:szCs w:val="22"/>
        </w:rPr>
        <w:t>The full day program offers childcare Monday through Friday for full time working parents.  Full day programs open daily at 6:30 a.m. and close at 5:30 p.m., however, during alerts, training military exercises and national emergencies, extended hours of care may be provided. Reservations will be required for extended hours along with supervisor information and additional hours requested. Children must be picked up b</w:t>
      </w:r>
      <w:r w:rsidR="003D13F2" w:rsidRPr="00E54BC1">
        <w:rPr>
          <w:rFonts w:ascii="Garamond" w:hAnsi="Garamond"/>
          <w:sz w:val="22"/>
          <w:szCs w:val="22"/>
        </w:rPr>
        <w:t xml:space="preserve">efore the posted closing time. </w:t>
      </w:r>
    </w:p>
    <w:p w:rsidR="003D13F2" w:rsidRPr="00E54BC1" w:rsidRDefault="003D13F2" w:rsidP="003D13F2">
      <w:pPr>
        <w:jc w:val="both"/>
        <w:rPr>
          <w:rFonts w:ascii="Garamond" w:hAnsi="Garamond"/>
          <w:sz w:val="22"/>
          <w:szCs w:val="22"/>
        </w:rPr>
      </w:pPr>
    </w:p>
    <w:p w:rsidR="00324BF6" w:rsidRPr="00E54BC1" w:rsidRDefault="00324BF6" w:rsidP="00644BC1">
      <w:pPr>
        <w:pStyle w:val="Heading5"/>
        <w:rPr>
          <w:rFonts w:ascii="Garamond" w:hAnsi="Garamond"/>
          <w:u w:val="single"/>
        </w:rPr>
      </w:pPr>
      <w:r w:rsidRPr="00E54BC1">
        <w:rPr>
          <w:rFonts w:ascii="Garamond" w:hAnsi="Garamond"/>
          <w:u w:val="single"/>
        </w:rPr>
        <w:t>HOURLY CARE</w:t>
      </w:r>
    </w:p>
    <w:p w:rsidR="00324BF6" w:rsidRPr="00E54BC1" w:rsidRDefault="00324BF6" w:rsidP="00324BF6">
      <w:pPr>
        <w:jc w:val="both"/>
        <w:rPr>
          <w:rFonts w:ascii="Garamond" w:hAnsi="Garamond"/>
          <w:sz w:val="22"/>
          <w:szCs w:val="22"/>
        </w:rPr>
      </w:pPr>
      <w:r w:rsidRPr="00E54BC1">
        <w:rPr>
          <w:rFonts w:ascii="Garamond" w:hAnsi="Garamond"/>
          <w:sz w:val="22"/>
          <w:szCs w:val="22"/>
        </w:rPr>
        <w:t>Hourly care is offered Monday through Friday from 7:00 a.m. to 5:00 p.m. on a space available basis. Hourly care will be paid at the rate of $4.00 per hour or any part of an hour. Reservations may be made for hourly care by calling 723-3750. Your child must be registered prior to making reservations. Reservations can be made up to two weeks in advance; however, children may not be dropped off between the hours of 1130-1330.  Children are accepted on a first come, first served basis as capacity permits.  Payments of hourly fees are due upon pick up of your children.</w:t>
      </w:r>
    </w:p>
    <w:p w:rsidR="003D13F2" w:rsidRPr="00E54BC1" w:rsidRDefault="003D13F2" w:rsidP="00324BF6">
      <w:pPr>
        <w:jc w:val="both"/>
        <w:rPr>
          <w:rFonts w:ascii="Garamond" w:hAnsi="Garamond"/>
          <w:sz w:val="22"/>
          <w:szCs w:val="22"/>
        </w:rPr>
      </w:pPr>
    </w:p>
    <w:p w:rsidR="00324BF6" w:rsidRPr="00E54BC1" w:rsidRDefault="00324BF6" w:rsidP="00324BF6">
      <w:pPr>
        <w:jc w:val="both"/>
        <w:rPr>
          <w:rFonts w:ascii="Garamond" w:hAnsi="Garamond"/>
          <w:sz w:val="22"/>
          <w:szCs w:val="22"/>
        </w:rPr>
      </w:pPr>
      <w:r w:rsidRPr="00E54BC1">
        <w:rPr>
          <w:rFonts w:ascii="Garamond" w:hAnsi="Garamond"/>
          <w:sz w:val="22"/>
          <w:szCs w:val="22"/>
        </w:rPr>
        <w:t>To assist us in providing the most support for the community’s hourly care needs, please cancel reservations at least two hours in advance of your scheduled appointment time.  Patrons who cancel without a minimum of two hour notice will be charged for two hours of care.  Reservations not used within 15 minutes of the scheduled appointment time will be released for use by other patrons.  No-shows will be charged for all reserved hours of care.</w:t>
      </w:r>
    </w:p>
    <w:p w:rsidR="00324BF6" w:rsidRPr="00E54BC1" w:rsidRDefault="00324BF6" w:rsidP="00324BF6">
      <w:pPr>
        <w:jc w:val="both"/>
        <w:rPr>
          <w:rFonts w:ascii="Garamond" w:hAnsi="Garamond"/>
          <w:sz w:val="22"/>
          <w:szCs w:val="22"/>
        </w:rPr>
      </w:pPr>
    </w:p>
    <w:p w:rsidR="006F7547" w:rsidRPr="00E54BC1" w:rsidRDefault="00324BF6" w:rsidP="00324BF6">
      <w:pPr>
        <w:jc w:val="both"/>
        <w:rPr>
          <w:rFonts w:ascii="Garamond" w:hAnsi="Garamond"/>
          <w:sz w:val="22"/>
          <w:szCs w:val="22"/>
        </w:rPr>
      </w:pPr>
      <w:r w:rsidRPr="00E54BC1">
        <w:rPr>
          <w:rFonts w:ascii="Garamond" w:hAnsi="Garamond"/>
          <w:sz w:val="22"/>
          <w:szCs w:val="22"/>
        </w:rPr>
        <w:t xml:space="preserve">Hourly patrons must contact the customer service desk personnel if they wish to extend their hourly care reservation.  Caregivers are not aware of other patrons’ reservations and therefore cannot make decisions on extending hourly care reservations.  </w:t>
      </w:r>
    </w:p>
    <w:p w:rsidR="003D13F2" w:rsidRPr="00E54BC1" w:rsidRDefault="003D13F2" w:rsidP="00324BF6">
      <w:pPr>
        <w:jc w:val="both"/>
        <w:rPr>
          <w:rFonts w:ascii="Garamond" w:hAnsi="Garamond"/>
          <w:sz w:val="22"/>
          <w:szCs w:val="22"/>
        </w:rPr>
      </w:pPr>
    </w:p>
    <w:p w:rsidR="006F7547" w:rsidRPr="00E54BC1" w:rsidRDefault="006F7547" w:rsidP="00644BC1">
      <w:pPr>
        <w:pStyle w:val="Heading5"/>
        <w:rPr>
          <w:rFonts w:ascii="Garamond" w:hAnsi="Garamond"/>
          <w:u w:val="single"/>
        </w:rPr>
      </w:pPr>
      <w:r w:rsidRPr="00E54BC1">
        <w:rPr>
          <w:rFonts w:ascii="Garamond" w:hAnsi="Garamond"/>
          <w:u w:val="single"/>
        </w:rPr>
        <w:t>Give Parents a Break</w:t>
      </w:r>
    </w:p>
    <w:p w:rsidR="006F7547" w:rsidRPr="00E54BC1" w:rsidRDefault="006F7547" w:rsidP="006F7547">
      <w:pPr>
        <w:rPr>
          <w:rFonts w:ascii="Garamond" w:hAnsi="Garamond"/>
          <w:sz w:val="22"/>
          <w:szCs w:val="22"/>
        </w:rPr>
      </w:pPr>
      <w:r w:rsidRPr="00E54BC1">
        <w:rPr>
          <w:rFonts w:ascii="Garamond" w:hAnsi="Garamond"/>
          <w:sz w:val="22"/>
          <w:szCs w:val="22"/>
        </w:rPr>
        <w:t>This program is funded by the Air Force Aid Society to provide free childcare to military parents with special needs/hardships who have children between 6 weeks and 5 years of age. Special needs/hardships may include having a special needs child, a spouse who is remote</w:t>
      </w:r>
      <w:r w:rsidR="00D5717E">
        <w:rPr>
          <w:rFonts w:ascii="Garamond" w:hAnsi="Garamond"/>
          <w:sz w:val="22"/>
          <w:szCs w:val="22"/>
        </w:rPr>
        <w:t>,</w:t>
      </w:r>
      <w:r w:rsidRPr="00E54BC1">
        <w:rPr>
          <w:rFonts w:ascii="Garamond" w:hAnsi="Garamond"/>
          <w:sz w:val="22"/>
          <w:szCs w:val="22"/>
        </w:rPr>
        <w:t xml:space="preserve"> a recent PCS, or any unusual stressors. The </w:t>
      </w:r>
      <w:r w:rsidR="00D5717E">
        <w:rPr>
          <w:rFonts w:ascii="Garamond" w:hAnsi="Garamond"/>
          <w:sz w:val="22"/>
          <w:szCs w:val="22"/>
        </w:rPr>
        <w:t>program is normally offered twice</w:t>
      </w:r>
      <w:r w:rsidRPr="00E54BC1">
        <w:rPr>
          <w:rFonts w:ascii="Garamond" w:hAnsi="Garamond"/>
          <w:sz w:val="22"/>
          <w:szCs w:val="22"/>
        </w:rPr>
        <w:t xml:space="preserve"> a month rotating Friday and Saturday. An annual list of dates is available at the front desk. Reservation</w:t>
      </w:r>
      <w:r w:rsidR="00D5717E">
        <w:rPr>
          <w:rFonts w:ascii="Garamond" w:hAnsi="Garamond"/>
          <w:sz w:val="22"/>
          <w:szCs w:val="22"/>
        </w:rPr>
        <w:t>s</w:t>
      </w:r>
      <w:r w:rsidRPr="00E54BC1">
        <w:rPr>
          <w:rFonts w:ascii="Garamond" w:hAnsi="Garamond"/>
          <w:sz w:val="22"/>
          <w:szCs w:val="22"/>
        </w:rPr>
        <w:t xml:space="preserve"> are accepted beginning the Monday prior to the week in which care is to be provided and ends the following Wednesday at COB. Reservations can be made between the hours of 0900 and 1730 at the CDC. Children must first be enrolled in GPAB, have current shots and have a referral on file before </w:t>
      </w:r>
      <w:r w:rsidRPr="00E54BC1">
        <w:rPr>
          <w:rFonts w:ascii="Garamond" w:hAnsi="Garamond"/>
          <w:sz w:val="22"/>
          <w:szCs w:val="22"/>
        </w:rPr>
        <w:lastRenderedPageBreak/>
        <w:t>reservations can be made. Referrals can be obtained from the Family Advocacy Office, Base Chaplains, Airman &amp; Family Readiness,</w:t>
      </w:r>
      <w:r w:rsidR="00D5717E">
        <w:rPr>
          <w:rFonts w:ascii="Garamond" w:hAnsi="Garamond"/>
          <w:sz w:val="22"/>
          <w:szCs w:val="22"/>
        </w:rPr>
        <w:t xml:space="preserve"> or </w:t>
      </w:r>
      <w:proofErr w:type="gramStart"/>
      <w:r w:rsidR="00D5717E">
        <w:rPr>
          <w:rFonts w:ascii="Garamond" w:hAnsi="Garamond"/>
          <w:sz w:val="22"/>
          <w:szCs w:val="22"/>
        </w:rPr>
        <w:t xml:space="preserve">your </w:t>
      </w:r>
      <w:r w:rsidRPr="00E54BC1">
        <w:rPr>
          <w:rFonts w:ascii="Garamond" w:hAnsi="Garamond"/>
          <w:sz w:val="22"/>
          <w:szCs w:val="22"/>
        </w:rPr>
        <w:t xml:space="preserve"> First</w:t>
      </w:r>
      <w:proofErr w:type="gramEnd"/>
      <w:r w:rsidRPr="00E54BC1">
        <w:rPr>
          <w:rFonts w:ascii="Garamond" w:hAnsi="Garamond"/>
          <w:sz w:val="22"/>
          <w:szCs w:val="22"/>
        </w:rPr>
        <w:t xml:space="preserve"> Sergeant/Commander.</w:t>
      </w:r>
    </w:p>
    <w:p w:rsidR="006F7547" w:rsidRPr="00E54BC1" w:rsidRDefault="006F7547" w:rsidP="006F7547">
      <w:pPr>
        <w:rPr>
          <w:rFonts w:ascii="Garamond" w:hAnsi="Garamond"/>
          <w:sz w:val="22"/>
          <w:szCs w:val="22"/>
        </w:rPr>
      </w:pPr>
    </w:p>
    <w:p w:rsidR="003D13F2" w:rsidRPr="00E54BC1" w:rsidRDefault="003D13F2" w:rsidP="006F7547">
      <w:pPr>
        <w:rPr>
          <w:rFonts w:ascii="Garamond" w:hAnsi="Garamond"/>
          <w:sz w:val="22"/>
          <w:szCs w:val="22"/>
        </w:rPr>
      </w:pPr>
    </w:p>
    <w:p w:rsidR="003D13F2" w:rsidRPr="00E54BC1" w:rsidRDefault="003D13F2" w:rsidP="006F7547">
      <w:pPr>
        <w:rPr>
          <w:rFonts w:ascii="Garamond" w:hAnsi="Garamond"/>
          <w:sz w:val="22"/>
          <w:szCs w:val="22"/>
        </w:rPr>
      </w:pPr>
    </w:p>
    <w:p w:rsidR="003D13F2" w:rsidRPr="00E54BC1" w:rsidRDefault="003D13F2" w:rsidP="006F7547">
      <w:pPr>
        <w:rPr>
          <w:rFonts w:ascii="Garamond" w:hAnsi="Garamond"/>
          <w:sz w:val="22"/>
          <w:szCs w:val="22"/>
        </w:rPr>
      </w:pPr>
    </w:p>
    <w:p w:rsidR="006F7547" w:rsidRPr="00E54BC1" w:rsidRDefault="000308BD" w:rsidP="006F7547">
      <w:pPr>
        <w:jc w:val="center"/>
        <w:rPr>
          <w:rFonts w:ascii="Garamond" w:hAnsi="Garamond"/>
          <w:b/>
          <w:sz w:val="22"/>
          <w:szCs w:val="22"/>
        </w:rPr>
      </w:pPr>
      <w:r w:rsidRPr="00E54BC1">
        <w:rPr>
          <w:rFonts w:ascii="Garamond" w:hAnsi="Garamond"/>
          <w:b/>
          <w:sz w:val="22"/>
          <w:szCs w:val="22"/>
        </w:rPr>
        <w:t xml:space="preserve">Admission, </w:t>
      </w:r>
      <w:r w:rsidR="006F7547" w:rsidRPr="00E54BC1">
        <w:rPr>
          <w:rFonts w:ascii="Garamond" w:hAnsi="Garamond"/>
          <w:b/>
          <w:sz w:val="22"/>
          <w:szCs w:val="22"/>
        </w:rPr>
        <w:t>Enrollment</w:t>
      </w:r>
      <w:r w:rsidRPr="00E54BC1">
        <w:rPr>
          <w:rFonts w:ascii="Garamond" w:hAnsi="Garamond"/>
          <w:b/>
          <w:sz w:val="22"/>
          <w:szCs w:val="22"/>
        </w:rPr>
        <w:t xml:space="preserve"> &amp; Fees</w:t>
      </w:r>
    </w:p>
    <w:p w:rsidR="006F7547" w:rsidRPr="00E54BC1" w:rsidRDefault="006F7547" w:rsidP="00324BF6">
      <w:pPr>
        <w:jc w:val="both"/>
        <w:rPr>
          <w:rFonts w:ascii="Garamond" w:hAnsi="Garamond"/>
          <w:sz w:val="22"/>
          <w:szCs w:val="22"/>
        </w:rPr>
      </w:pPr>
    </w:p>
    <w:p w:rsidR="00324BF6" w:rsidRPr="00E54BC1" w:rsidRDefault="00324BF6" w:rsidP="00644BC1">
      <w:pPr>
        <w:pStyle w:val="Heading5"/>
        <w:rPr>
          <w:rFonts w:ascii="Garamond" w:hAnsi="Garamond"/>
          <w:u w:val="single"/>
        </w:rPr>
      </w:pPr>
      <w:r w:rsidRPr="00E54BC1">
        <w:rPr>
          <w:rFonts w:ascii="Garamond" w:hAnsi="Garamond"/>
          <w:u w:val="single"/>
        </w:rPr>
        <w:t>ELIGIBILITY</w:t>
      </w:r>
    </w:p>
    <w:p w:rsidR="00324BF6" w:rsidRPr="00E54BC1" w:rsidRDefault="00324BF6" w:rsidP="00644BC1">
      <w:pPr>
        <w:jc w:val="both"/>
        <w:rPr>
          <w:rFonts w:ascii="Garamond" w:hAnsi="Garamond"/>
          <w:sz w:val="22"/>
          <w:szCs w:val="22"/>
        </w:rPr>
      </w:pPr>
      <w:r w:rsidRPr="00E54BC1">
        <w:rPr>
          <w:rFonts w:ascii="Garamond" w:hAnsi="Garamond"/>
          <w:sz w:val="22"/>
          <w:szCs w:val="22"/>
        </w:rPr>
        <w:t xml:space="preserve">Dependent children, ages six weeks to five years, of active duty military personnel, </w:t>
      </w:r>
      <w:proofErr w:type="gramStart"/>
      <w:r w:rsidRPr="00E54BC1">
        <w:rPr>
          <w:rFonts w:ascii="Garamond" w:hAnsi="Garamond"/>
          <w:sz w:val="22"/>
          <w:szCs w:val="22"/>
        </w:rPr>
        <w:t>DoD</w:t>
      </w:r>
      <w:proofErr w:type="gramEnd"/>
      <w:r w:rsidRPr="00E54BC1">
        <w:rPr>
          <w:rFonts w:ascii="Garamond" w:hAnsi="Garamond"/>
          <w:sz w:val="22"/>
          <w:szCs w:val="22"/>
        </w:rPr>
        <w:t xml:space="preserve"> civilians APF or NAF, reservists on active duty or during inactive duty training, and DoD contractors are eligible to use the Child Development Centers.</w:t>
      </w:r>
    </w:p>
    <w:p w:rsidR="00644BC1" w:rsidRPr="00E54BC1" w:rsidRDefault="00644BC1" w:rsidP="00644BC1">
      <w:pPr>
        <w:jc w:val="both"/>
        <w:rPr>
          <w:rFonts w:ascii="Garamond" w:hAnsi="Garamond"/>
          <w:sz w:val="22"/>
          <w:szCs w:val="22"/>
        </w:rPr>
      </w:pPr>
    </w:p>
    <w:p w:rsidR="006F7547" w:rsidRPr="00E54BC1" w:rsidRDefault="006F7547" w:rsidP="00644BC1">
      <w:pPr>
        <w:pStyle w:val="Heading6"/>
        <w:tabs>
          <w:tab w:val="left" w:pos="360"/>
        </w:tabs>
        <w:rPr>
          <w:rFonts w:ascii="Garamond" w:hAnsi="Garamond"/>
          <w:i w:val="0"/>
          <w:sz w:val="22"/>
          <w:szCs w:val="22"/>
          <w:u w:val="single"/>
        </w:rPr>
      </w:pPr>
      <w:r w:rsidRPr="00E54BC1">
        <w:rPr>
          <w:rFonts w:ascii="Garamond" w:hAnsi="Garamond"/>
          <w:i w:val="0"/>
          <w:sz w:val="22"/>
          <w:szCs w:val="22"/>
          <w:u w:val="single"/>
        </w:rPr>
        <w:t>WAITING LIST PROCEDURES</w:t>
      </w:r>
    </w:p>
    <w:p w:rsidR="006F7547" w:rsidRPr="00E54BC1" w:rsidRDefault="006F7547" w:rsidP="006F7547">
      <w:pPr>
        <w:tabs>
          <w:tab w:val="left" w:pos="360"/>
        </w:tabs>
        <w:jc w:val="both"/>
        <w:rPr>
          <w:rFonts w:ascii="Garamond" w:hAnsi="Garamond"/>
          <w:sz w:val="22"/>
          <w:szCs w:val="22"/>
        </w:rPr>
      </w:pPr>
      <w:r w:rsidRPr="00E54BC1">
        <w:rPr>
          <w:rFonts w:ascii="Garamond" w:hAnsi="Garamond"/>
          <w:sz w:val="22"/>
          <w:szCs w:val="22"/>
        </w:rPr>
        <w:t>Parents of children who cannot be accommodated in child development programs at the time care is requested must create an account on the Mili</w:t>
      </w:r>
      <w:r w:rsidR="00D5717E">
        <w:rPr>
          <w:rFonts w:ascii="Garamond" w:hAnsi="Garamond"/>
          <w:sz w:val="22"/>
          <w:szCs w:val="22"/>
        </w:rPr>
        <w:t xml:space="preserve">tary Child Care (MCC) website. </w:t>
      </w:r>
      <w:r w:rsidRPr="00E54BC1">
        <w:rPr>
          <w:rFonts w:ascii="Garamond" w:hAnsi="Garamond"/>
          <w:sz w:val="22"/>
          <w:szCs w:val="22"/>
        </w:rPr>
        <w:t xml:space="preserve"> It is the parent’s responsibility to ensure that the most current email address and phone number is listed for notification of available space.  The MCC website places children on the list in accordance with Air Force Policy and dictates the order in which the CDC offers spaces. </w:t>
      </w:r>
      <w:proofErr w:type="gramStart"/>
      <w:r w:rsidRPr="00E54BC1">
        <w:rPr>
          <w:rFonts w:ascii="Garamond" w:hAnsi="Garamond"/>
          <w:sz w:val="22"/>
          <w:szCs w:val="22"/>
        </w:rPr>
        <w:t>DoD</w:t>
      </w:r>
      <w:proofErr w:type="gramEnd"/>
      <w:r w:rsidRPr="00E54BC1">
        <w:rPr>
          <w:rFonts w:ascii="Garamond" w:hAnsi="Garamond"/>
          <w:sz w:val="22"/>
          <w:szCs w:val="22"/>
        </w:rPr>
        <w:t xml:space="preserve"> establishes the waitlist priority placement, with wounded warriors, CYPA staff, active duty</w:t>
      </w:r>
      <w:r w:rsidR="00F437EE" w:rsidRPr="00E54BC1">
        <w:rPr>
          <w:rFonts w:ascii="Garamond" w:hAnsi="Garamond"/>
          <w:sz w:val="22"/>
          <w:szCs w:val="22"/>
        </w:rPr>
        <w:t xml:space="preserve"> </w:t>
      </w:r>
      <w:r w:rsidR="000B296E" w:rsidRPr="00E54BC1">
        <w:rPr>
          <w:rFonts w:ascii="Garamond" w:hAnsi="Garamond"/>
          <w:sz w:val="22"/>
          <w:szCs w:val="22"/>
        </w:rPr>
        <w:t>receiving</w:t>
      </w:r>
      <w:r w:rsidR="00F437EE" w:rsidRPr="00E54BC1">
        <w:rPr>
          <w:rFonts w:ascii="Garamond" w:hAnsi="Garamond"/>
          <w:sz w:val="22"/>
          <w:szCs w:val="22"/>
        </w:rPr>
        <w:t xml:space="preserve"> higher priority and placed on a first come, first served basis.</w:t>
      </w:r>
    </w:p>
    <w:p w:rsidR="006F7547" w:rsidRPr="00E54BC1" w:rsidRDefault="006F7547" w:rsidP="006F7547">
      <w:pPr>
        <w:tabs>
          <w:tab w:val="left" w:pos="360"/>
        </w:tabs>
        <w:rPr>
          <w:rFonts w:ascii="Garamond" w:hAnsi="Garamond"/>
          <w:sz w:val="22"/>
          <w:szCs w:val="22"/>
        </w:rPr>
      </w:pPr>
    </w:p>
    <w:p w:rsidR="00F437EE" w:rsidRPr="00E54BC1" w:rsidRDefault="00F437EE" w:rsidP="00644BC1">
      <w:pPr>
        <w:pStyle w:val="Heading6"/>
        <w:tabs>
          <w:tab w:val="left" w:pos="360"/>
        </w:tabs>
        <w:rPr>
          <w:rFonts w:ascii="Garamond" w:hAnsi="Garamond"/>
          <w:i w:val="0"/>
          <w:sz w:val="22"/>
          <w:szCs w:val="22"/>
          <w:u w:val="single"/>
        </w:rPr>
      </w:pPr>
      <w:r w:rsidRPr="00E54BC1">
        <w:rPr>
          <w:rFonts w:ascii="Garamond" w:hAnsi="Garamond"/>
          <w:i w:val="0"/>
          <w:sz w:val="22"/>
          <w:szCs w:val="22"/>
          <w:u w:val="single"/>
        </w:rPr>
        <w:t>ADMISSION</w:t>
      </w:r>
    </w:p>
    <w:p w:rsidR="00F437EE" w:rsidRPr="00E54BC1" w:rsidRDefault="00F437EE" w:rsidP="00644BC1">
      <w:pPr>
        <w:rPr>
          <w:rFonts w:ascii="Garamond" w:hAnsi="Garamond"/>
          <w:sz w:val="22"/>
          <w:szCs w:val="22"/>
        </w:rPr>
      </w:pPr>
      <w:r w:rsidRPr="00E54BC1">
        <w:rPr>
          <w:rFonts w:ascii="Garamond" w:hAnsi="Garamond"/>
          <w:sz w:val="22"/>
          <w:szCs w:val="22"/>
        </w:rPr>
        <w:t>Initial admission to any of our programs requires parents to provide the following:</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A Copy of TRICARE enrollment card</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 xml:space="preserve">Completed </w:t>
      </w:r>
      <w:r w:rsidRPr="00E54BC1">
        <w:rPr>
          <w:rFonts w:ascii="Garamond" w:hAnsi="Garamond"/>
          <w:b/>
          <w:bCs/>
          <w:sz w:val="22"/>
          <w:szCs w:val="22"/>
        </w:rPr>
        <w:t>AF Form 1181</w:t>
      </w:r>
      <w:r w:rsidRPr="00E54BC1">
        <w:rPr>
          <w:rFonts w:ascii="Garamond" w:hAnsi="Garamond"/>
          <w:sz w:val="22"/>
          <w:szCs w:val="22"/>
        </w:rPr>
        <w:t>, Air Force Youth Flight Patron Registration</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Current Immunization Records/ TB Questionnaire</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Completed Health Assessment Form-to include completed allergy form if needed</w:t>
      </w:r>
    </w:p>
    <w:p w:rsidR="00F437EE" w:rsidRPr="00E54BC1" w:rsidRDefault="00F437EE" w:rsidP="00F437EE">
      <w:pPr>
        <w:numPr>
          <w:ilvl w:val="0"/>
          <w:numId w:val="22"/>
        </w:numPr>
        <w:rPr>
          <w:rFonts w:ascii="Garamond" w:hAnsi="Garamond"/>
          <w:b/>
          <w:sz w:val="22"/>
          <w:szCs w:val="22"/>
        </w:rPr>
      </w:pPr>
      <w:r w:rsidRPr="00E54BC1">
        <w:rPr>
          <w:rFonts w:ascii="Garamond" w:hAnsi="Garamond"/>
          <w:sz w:val="22"/>
          <w:szCs w:val="22"/>
        </w:rPr>
        <w:t>Asthma and/or Epi Pen Medical Care Plan, if needed</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 xml:space="preserve">Completed </w:t>
      </w:r>
      <w:r w:rsidRPr="00E54BC1">
        <w:rPr>
          <w:rFonts w:ascii="Garamond" w:hAnsi="Garamond"/>
          <w:b/>
          <w:bCs/>
          <w:sz w:val="22"/>
          <w:szCs w:val="22"/>
        </w:rPr>
        <w:t>AF Form 2652</w:t>
      </w:r>
      <w:r w:rsidRPr="00E54BC1">
        <w:rPr>
          <w:rFonts w:ascii="Garamond" w:hAnsi="Garamond"/>
          <w:sz w:val="22"/>
          <w:szCs w:val="22"/>
        </w:rPr>
        <w:t>, Application for Fees with copies of LES/pay stubs.</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 xml:space="preserve">Students will need monthly proof of </w:t>
      </w:r>
      <w:r w:rsidRPr="00E54BC1">
        <w:rPr>
          <w:rFonts w:ascii="Garamond" w:hAnsi="Garamond"/>
          <w:b/>
          <w:bCs/>
          <w:sz w:val="22"/>
          <w:szCs w:val="22"/>
        </w:rPr>
        <w:t>full-time</w:t>
      </w:r>
      <w:r w:rsidRPr="00E54BC1">
        <w:rPr>
          <w:rFonts w:ascii="Garamond" w:hAnsi="Garamond"/>
          <w:sz w:val="22"/>
          <w:szCs w:val="22"/>
        </w:rPr>
        <w:t xml:space="preserve"> enrollment from their educational institution</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Child and Adult Care Food Application (USDA)</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Bank authorization form for credit /debit card payment agreement</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 xml:space="preserve">Signed copy of the </w:t>
      </w:r>
      <w:r w:rsidRPr="00E54BC1">
        <w:rPr>
          <w:rFonts w:ascii="Garamond" w:hAnsi="Garamond"/>
          <w:b/>
          <w:sz w:val="22"/>
          <w:szCs w:val="22"/>
        </w:rPr>
        <w:t>Agreement for Child Care Services</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Sunscreen/bug spray Permission Statement</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Completed MFLC-Military and Family Life Consultant Program Services form</w:t>
      </w:r>
    </w:p>
    <w:p w:rsidR="00F437EE" w:rsidRPr="00E54BC1" w:rsidRDefault="00F437EE" w:rsidP="00F437EE">
      <w:pPr>
        <w:numPr>
          <w:ilvl w:val="0"/>
          <w:numId w:val="22"/>
        </w:numPr>
        <w:rPr>
          <w:rFonts w:ascii="Garamond" w:hAnsi="Garamond"/>
          <w:sz w:val="22"/>
          <w:szCs w:val="22"/>
        </w:rPr>
      </w:pPr>
      <w:r w:rsidRPr="00E54BC1">
        <w:rPr>
          <w:rFonts w:ascii="Garamond" w:hAnsi="Garamond"/>
          <w:sz w:val="22"/>
          <w:szCs w:val="22"/>
        </w:rPr>
        <w:t>New Parent Orientation date to be received at time of enrollment. This orientation is REQUIRED.</w:t>
      </w:r>
      <w:r w:rsidR="003D13F2" w:rsidRPr="00E54BC1">
        <w:rPr>
          <w:rFonts w:ascii="Garamond" w:hAnsi="Garamond"/>
          <w:sz w:val="22"/>
          <w:szCs w:val="22"/>
        </w:rPr>
        <w:t xml:space="preserve"> Your child can NOT be enrolled if parents have not </w:t>
      </w:r>
      <w:r w:rsidR="00E54BC1" w:rsidRPr="00E54BC1">
        <w:rPr>
          <w:rFonts w:ascii="Garamond" w:hAnsi="Garamond"/>
          <w:sz w:val="22"/>
          <w:szCs w:val="22"/>
        </w:rPr>
        <w:t>attended an orientation. Orientation is the 2</w:t>
      </w:r>
      <w:r w:rsidR="00E54BC1" w:rsidRPr="00E54BC1">
        <w:rPr>
          <w:rFonts w:ascii="Garamond" w:hAnsi="Garamond"/>
          <w:sz w:val="22"/>
          <w:szCs w:val="22"/>
          <w:vertAlign w:val="superscript"/>
        </w:rPr>
        <w:t>nd</w:t>
      </w:r>
      <w:r w:rsidR="00E54BC1" w:rsidRPr="00E54BC1">
        <w:rPr>
          <w:rFonts w:ascii="Garamond" w:hAnsi="Garamond"/>
          <w:sz w:val="22"/>
          <w:szCs w:val="22"/>
        </w:rPr>
        <w:t xml:space="preserve"> and 4</w:t>
      </w:r>
      <w:r w:rsidR="00E54BC1" w:rsidRPr="00E54BC1">
        <w:rPr>
          <w:rFonts w:ascii="Garamond" w:hAnsi="Garamond"/>
          <w:sz w:val="22"/>
          <w:szCs w:val="22"/>
          <w:vertAlign w:val="superscript"/>
        </w:rPr>
        <w:t>th</w:t>
      </w:r>
      <w:r w:rsidR="00E54BC1" w:rsidRPr="00E54BC1">
        <w:rPr>
          <w:rFonts w:ascii="Garamond" w:hAnsi="Garamond"/>
          <w:sz w:val="22"/>
          <w:szCs w:val="22"/>
        </w:rPr>
        <w:t xml:space="preserve"> Wednesdays of each month.</w:t>
      </w:r>
      <w:r w:rsidRPr="00E54BC1">
        <w:rPr>
          <w:rFonts w:ascii="Garamond" w:hAnsi="Garamond"/>
          <w:sz w:val="22"/>
          <w:szCs w:val="22"/>
        </w:rPr>
        <w:t xml:space="preserve"> </w:t>
      </w:r>
    </w:p>
    <w:p w:rsidR="000308BD" w:rsidRPr="00E54BC1" w:rsidRDefault="000308BD" w:rsidP="000308BD">
      <w:pPr>
        <w:rPr>
          <w:rFonts w:ascii="Garamond" w:hAnsi="Garamond"/>
          <w:sz w:val="22"/>
          <w:szCs w:val="22"/>
        </w:rPr>
      </w:pPr>
    </w:p>
    <w:p w:rsidR="000308BD" w:rsidRPr="00E54BC1" w:rsidRDefault="000308BD" w:rsidP="00644BC1">
      <w:pPr>
        <w:pStyle w:val="Heading6"/>
        <w:tabs>
          <w:tab w:val="left" w:pos="0"/>
          <w:tab w:val="left" w:pos="360"/>
        </w:tabs>
        <w:ind w:left="-270"/>
        <w:rPr>
          <w:rFonts w:ascii="Garamond" w:hAnsi="Garamond"/>
          <w:i w:val="0"/>
          <w:sz w:val="22"/>
          <w:szCs w:val="22"/>
          <w:u w:val="single"/>
        </w:rPr>
      </w:pPr>
      <w:r w:rsidRPr="00E54BC1">
        <w:rPr>
          <w:rFonts w:ascii="Garamond" w:hAnsi="Garamond"/>
          <w:sz w:val="22"/>
          <w:szCs w:val="22"/>
        </w:rPr>
        <w:t xml:space="preserve">   </w:t>
      </w:r>
      <w:r w:rsidRPr="00E54BC1">
        <w:rPr>
          <w:rFonts w:ascii="Garamond" w:hAnsi="Garamond"/>
          <w:sz w:val="22"/>
          <w:szCs w:val="22"/>
        </w:rPr>
        <w:tab/>
      </w:r>
      <w:r w:rsidRPr="00E54BC1">
        <w:rPr>
          <w:rFonts w:ascii="Garamond" w:hAnsi="Garamond"/>
          <w:i w:val="0"/>
          <w:sz w:val="22"/>
          <w:szCs w:val="22"/>
          <w:u w:val="single"/>
        </w:rPr>
        <w:t>FEES</w:t>
      </w:r>
      <w:r w:rsidRPr="00E54BC1">
        <w:rPr>
          <w:rFonts w:ascii="Garamond" w:hAnsi="Garamond"/>
          <w:sz w:val="22"/>
          <w:szCs w:val="22"/>
          <w:u w:val="single"/>
        </w:rPr>
        <w:t xml:space="preserve">       </w:t>
      </w:r>
    </w:p>
    <w:p w:rsidR="000308BD" w:rsidRPr="00E54BC1" w:rsidRDefault="000308BD" w:rsidP="000308BD">
      <w:pPr>
        <w:rPr>
          <w:rFonts w:ascii="Garamond" w:hAnsi="Garamond"/>
          <w:sz w:val="22"/>
          <w:szCs w:val="22"/>
        </w:rPr>
      </w:pPr>
      <w:r w:rsidRPr="00E54BC1">
        <w:rPr>
          <w:rFonts w:ascii="Garamond" w:hAnsi="Garamond"/>
          <w:sz w:val="22"/>
          <w:szCs w:val="22"/>
        </w:rPr>
        <w:t>All fees and charges are consistent with USAF policy regarding Child Development Centers.  All fees and charges are clearly posted in the main reception area of the CDC.</w:t>
      </w:r>
      <w:r w:rsidRPr="00E54BC1">
        <w:rPr>
          <w:rFonts w:ascii="Garamond" w:hAnsi="Garamond"/>
          <w:b/>
          <w:sz w:val="22"/>
          <w:szCs w:val="22"/>
        </w:rPr>
        <w:t xml:space="preserve"> </w:t>
      </w:r>
    </w:p>
    <w:p w:rsidR="000308BD" w:rsidRPr="00E54BC1" w:rsidRDefault="000308BD" w:rsidP="000308BD">
      <w:pPr>
        <w:rPr>
          <w:rFonts w:ascii="Garamond" w:hAnsi="Garamond"/>
          <w:sz w:val="22"/>
          <w:szCs w:val="22"/>
        </w:rPr>
      </w:pPr>
      <w:r w:rsidRPr="00E54BC1">
        <w:rPr>
          <w:rFonts w:ascii="Garamond" w:hAnsi="Garamond"/>
          <w:sz w:val="22"/>
          <w:szCs w:val="22"/>
        </w:rPr>
        <w:t>Chapter 88 of Title 10 U.S.C. require the Department of Defense to prescribe uniform fee regulations for military childcare programs.  Fees are based on total family income and apply to children attending on a regular basis whether in a part-day or full-day program.  Patrons will be placed in the highest fee category (CAT IX) until verification of total family income is completed. Fees are subject to change per DOD d</w:t>
      </w:r>
      <w:r w:rsidR="00D5717E">
        <w:rPr>
          <w:rFonts w:ascii="Garamond" w:hAnsi="Garamond"/>
          <w:sz w:val="22"/>
          <w:szCs w:val="22"/>
        </w:rPr>
        <w:t>irective and are set based on 50 payment cycles</w:t>
      </w:r>
      <w:r w:rsidRPr="00E54BC1">
        <w:rPr>
          <w:rFonts w:ascii="Garamond" w:hAnsi="Garamond"/>
          <w:sz w:val="22"/>
          <w:szCs w:val="22"/>
        </w:rPr>
        <w:t xml:space="preserve"> per year. This takes into account vacation time, closures due to Federal holidays, and AETC family days.</w:t>
      </w:r>
    </w:p>
    <w:p w:rsidR="000308BD" w:rsidRPr="00E54BC1" w:rsidRDefault="000308BD" w:rsidP="000308BD">
      <w:pPr>
        <w:jc w:val="both"/>
        <w:rPr>
          <w:rFonts w:ascii="Garamond" w:hAnsi="Garamond"/>
          <w:sz w:val="22"/>
          <w:szCs w:val="22"/>
        </w:rPr>
      </w:pPr>
    </w:p>
    <w:p w:rsidR="000308BD" w:rsidRPr="00E54BC1" w:rsidRDefault="000308BD" w:rsidP="00644BC1">
      <w:pPr>
        <w:tabs>
          <w:tab w:val="left" w:pos="0"/>
          <w:tab w:val="left" w:pos="180"/>
        </w:tabs>
        <w:jc w:val="both"/>
        <w:rPr>
          <w:rFonts w:ascii="Garamond" w:hAnsi="Garamond"/>
          <w:sz w:val="22"/>
          <w:szCs w:val="22"/>
        </w:rPr>
      </w:pPr>
      <w:r w:rsidRPr="00E54BC1">
        <w:rPr>
          <w:rFonts w:ascii="Garamond" w:hAnsi="Garamond"/>
          <w:color w:val="696464" w:themeColor="text2"/>
          <w:sz w:val="22"/>
          <w:szCs w:val="22"/>
          <w:u w:val="single"/>
        </w:rPr>
        <w:t>PAYMENT</w:t>
      </w:r>
      <w:r w:rsidR="004E7E64" w:rsidRPr="00E54BC1">
        <w:rPr>
          <w:rFonts w:ascii="Garamond" w:hAnsi="Garamond"/>
          <w:color w:val="696464" w:themeColor="text2"/>
          <w:sz w:val="22"/>
          <w:szCs w:val="22"/>
          <w:u w:val="single"/>
        </w:rPr>
        <w:t>S &amp; CREDITS</w:t>
      </w:r>
    </w:p>
    <w:p w:rsidR="00944ABA" w:rsidRDefault="000308BD" w:rsidP="00944ABA">
      <w:pPr>
        <w:jc w:val="both"/>
        <w:rPr>
          <w:rFonts w:ascii="Garamond" w:hAnsi="Garamond"/>
          <w:sz w:val="22"/>
          <w:szCs w:val="22"/>
        </w:rPr>
      </w:pPr>
      <w:r w:rsidRPr="00E54BC1">
        <w:rPr>
          <w:rFonts w:ascii="Garamond" w:hAnsi="Garamond"/>
          <w:sz w:val="22"/>
          <w:szCs w:val="22"/>
        </w:rPr>
        <w:t xml:space="preserve">The first payment is due on the first day of care. Weekly payments are due Monday morning. Late payments will be charged a $5 late fee per day.  </w:t>
      </w:r>
      <w:r w:rsidR="004E7E64" w:rsidRPr="00E54BC1">
        <w:rPr>
          <w:rFonts w:ascii="Garamond" w:hAnsi="Garamond"/>
          <w:sz w:val="22"/>
          <w:szCs w:val="22"/>
        </w:rPr>
        <w:t xml:space="preserve">Late pickup fee will be charged when children are picked up after 1730. </w:t>
      </w:r>
      <w:r w:rsidR="004E7E64" w:rsidRPr="00E54BC1">
        <w:rPr>
          <w:rFonts w:ascii="Garamond" w:hAnsi="Garamond"/>
          <w:sz w:val="22"/>
          <w:szCs w:val="22"/>
        </w:rPr>
        <w:lastRenderedPageBreak/>
        <w:t>The late pickup fee is $2/minute and is payable the next duty day.</w:t>
      </w:r>
      <w:r w:rsidR="00944ABA" w:rsidRPr="00E54BC1">
        <w:rPr>
          <w:rFonts w:ascii="Garamond" w:hAnsi="Garamond"/>
          <w:sz w:val="22"/>
          <w:szCs w:val="22"/>
        </w:rPr>
        <w:t xml:space="preserve"> A fee of $1 will be assessed to accounts when child is not clocked in and/or out at the end of the day.</w:t>
      </w:r>
    </w:p>
    <w:p w:rsidR="00D5717E" w:rsidRPr="00E54BC1" w:rsidRDefault="00D5717E" w:rsidP="00944ABA">
      <w:pPr>
        <w:jc w:val="both"/>
        <w:rPr>
          <w:rFonts w:ascii="Garamond" w:hAnsi="Garamond"/>
          <w:b/>
          <w:bCs/>
          <w:iCs/>
          <w:sz w:val="22"/>
          <w:szCs w:val="22"/>
        </w:rPr>
      </w:pPr>
    </w:p>
    <w:p w:rsidR="004E7E64" w:rsidRPr="00E54BC1" w:rsidRDefault="004E7E64" w:rsidP="004E7E64">
      <w:pPr>
        <w:rPr>
          <w:rFonts w:ascii="Garamond" w:hAnsi="Garamond"/>
          <w:bCs/>
          <w:sz w:val="22"/>
          <w:szCs w:val="22"/>
        </w:rPr>
      </w:pPr>
      <w:r w:rsidRPr="00E54BC1">
        <w:rPr>
          <w:rFonts w:ascii="Garamond" w:hAnsi="Garamond"/>
          <w:bCs/>
          <w:sz w:val="22"/>
          <w:szCs w:val="22"/>
        </w:rPr>
        <w:t xml:space="preserve">The center observes all federal holidays </w:t>
      </w:r>
      <w:r w:rsidR="005C4D10" w:rsidRPr="00E54BC1">
        <w:rPr>
          <w:rFonts w:ascii="Garamond" w:hAnsi="Garamond"/>
          <w:bCs/>
          <w:sz w:val="22"/>
          <w:szCs w:val="22"/>
        </w:rPr>
        <w:t xml:space="preserve">and federal holidays observed. </w:t>
      </w:r>
      <w:r w:rsidRPr="00E54BC1">
        <w:rPr>
          <w:rFonts w:ascii="Garamond" w:hAnsi="Garamond"/>
          <w:bCs/>
          <w:sz w:val="22"/>
          <w:szCs w:val="22"/>
        </w:rPr>
        <w:t>The CDC will have no reduction in fees</w:t>
      </w:r>
      <w:r w:rsidR="00D5717E">
        <w:rPr>
          <w:rFonts w:ascii="Garamond" w:hAnsi="Garamond"/>
          <w:bCs/>
          <w:sz w:val="22"/>
          <w:szCs w:val="22"/>
        </w:rPr>
        <w:t xml:space="preserve"> for those holiday/observed holidays</w:t>
      </w:r>
      <w:r w:rsidRPr="00E54BC1">
        <w:rPr>
          <w:rFonts w:ascii="Garamond" w:hAnsi="Garamond"/>
          <w:bCs/>
          <w:sz w:val="22"/>
          <w:szCs w:val="22"/>
        </w:rPr>
        <w:t xml:space="preserve"> or </w:t>
      </w:r>
      <w:r w:rsidR="005C4D10" w:rsidRPr="00E54BC1">
        <w:rPr>
          <w:rFonts w:ascii="Garamond" w:hAnsi="Garamond"/>
          <w:bCs/>
          <w:sz w:val="22"/>
          <w:szCs w:val="22"/>
        </w:rPr>
        <w:t>credits for any AFGSC/UTE/family days</w:t>
      </w:r>
      <w:r w:rsidRPr="00E54BC1">
        <w:rPr>
          <w:rFonts w:ascii="Garamond" w:hAnsi="Garamond"/>
          <w:bCs/>
          <w:sz w:val="22"/>
          <w:szCs w:val="22"/>
        </w:rPr>
        <w:t>/</w:t>
      </w:r>
      <w:r w:rsidR="00D5717E">
        <w:rPr>
          <w:rFonts w:ascii="Garamond" w:hAnsi="Garamond"/>
          <w:bCs/>
          <w:sz w:val="22"/>
          <w:szCs w:val="22"/>
        </w:rPr>
        <w:t>minimum manning/down days</w:t>
      </w:r>
      <w:r w:rsidR="00944ABA" w:rsidRPr="00E54BC1">
        <w:rPr>
          <w:rFonts w:ascii="Garamond" w:hAnsi="Garamond"/>
          <w:bCs/>
          <w:sz w:val="22"/>
          <w:szCs w:val="22"/>
        </w:rPr>
        <w:t xml:space="preserve"> i</w:t>
      </w:r>
      <w:r w:rsidR="00D5717E">
        <w:rPr>
          <w:rFonts w:ascii="Garamond" w:hAnsi="Garamond"/>
          <w:bCs/>
          <w:sz w:val="22"/>
          <w:szCs w:val="22"/>
        </w:rPr>
        <w:t>f the center is closed for care</w:t>
      </w:r>
      <w:r w:rsidR="005C4D10" w:rsidRPr="00E54BC1">
        <w:rPr>
          <w:rFonts w:ascii="Garamond" w:hAnsi="Garamond"/>
          <w:bCs/>
          <w:sz w:val="22"/>
          <w:szCs w:val="22"/>
        </w:rPr>
        <w:t>. Credit or refunds will not be granted for absences due to sickness, meals/snacks not eaten, or closure of facilities due to weather conditions or other unforeseen circumstances.</w:t>
      </w:r>
    </w:p>
    <w:p w:rsidR="000A39E6" w:rsidRPr="00E54BC1" w:rsidRDefault="000A39E6" w:rsidP="003D13F2">
      <w:pPr>
        <w:pStyle w:val="BodyText2"/>
        <w:jc w:val="left"/>
        <w:rPr>
          <w:rFonts w:ascii="Garamond" w:hAnsi="Garamond"/>
          <w:b/>
          <w:sz w:val="22"/>
          <w:szCs w:val="22"/>
        </w:rPr>
      </w:pPr>
    </w:p>
    <w:p w:rsidR="000A39E6" w:rsidRPr="00E54BC1" w:rsidRDefault="009F3B74" w:rsidP="000A39E6">
      <w:pPr>
        <w:pStyle w:val="BodyText2"/>
        <w:rPr>
          <w:rFonts w:ascii="Garamond" w:hAnsi="Garamond"/>
          <w:b/>
          <w:sz w:val="22"/>
          <w:szCs w:val="22"/>
        </w:rPr>
      </w:pPr>
      <w:r>
        <w:rPr>
          <w:rFonts w:ascii="Garamond" w:hAnsi="Garamond"/>
          <w:b/>
          <w:sz w:val="22"/>
          <w:szCs w:val="22"/>
        </w:rPr>
        <w:t>Termination/Suspension of Enrollment</w:t>
      </w:r>
    </w:p>
    <w:p w:rsidR="000A39E6" w:rsidRPr="00E54BC1" w:rsidRDefault="000A39E6" w:rsidP="000A39E6">
      <w:pPr>
        <w:pStyle w:val="BodyText2"/>
        <w:rPr>
          <w:rFonts w:ascii="Garamond" w:hAnsi="Garamond"/>
          <w:b/>
          <w:sz w:val="22"/>
          <w:szCs w:val="22"/>
        </w:rPr>
      </w:pPr>
    </w:p>
    <w:p w:rsidR="000A39E6" w:rsidRPr="00E54BC1" w:rsidRDefault="000A39E6" w:rsidP="000A39E6">
      <w:pPr>
        <w:jc w:val="both"/>
        <w:rPr>
          <w:rFonts w:ascii="Garamond" w:hAnsi="Garamond"/>
          <w:bCs/>
          <w:sz w:val="22"/>
          <w:szCs w:val="22"/>
        </w:rPr>
      </w:pPr>
      <w:r w:rsidRPr="00E54BC1">
        <w:rPr>
          <w:rFonts w:ascii="Garamond" w:hAnsi="Garamond"/>
          <w:bCs/>
          <w:sz w:val="22"/>
          <w:szCs w:val="22"/>
        </w:rPr>
        <w:t>Parents are required to maintain weekly payments to the CDC.  Families with more than three consecutive late payments per year will result in the child/children losing a regular care slot.</w:t>
      </w:r>
    </w:p>
    <w:p w:rsidR="00913E37" w:rsidRPr="00E54BC1" w:rsidRDefault="00913E37" w:rsidP="000A39E6">
      <w:pPr>
        <w:jc w:val="both"/>
        <w:rPr>
          <w:rFonts w:ascii="Garamond" w:hAnsi="Garamond"/>
          <w:bCs/>
          <w:sz w:val="22"/>
          <w:szCs w:val="22"/>
        </w:rPr>
      </w:pPr>
    </w:p>
    <w:p w:rsidR="00913E37" w:rsidRPr="00E54BC1" w:rsidRDefault="00913E37" w:rsidP="000A39E6">
      <w:pPr>
        <w:jc w:val="both"/>
        <w:rPr>
          <w:rFonts w:ascii="Garamond" w:hAnsi="Garamond"/>
          <w:bCs/>
          <w:sz w:val="22"/>
          <w:szCs w:val="22"/>
        </w:rPr>
      </w:pPr>
      <w:r w:rsidRPr="00E54BC1">
        <w:rPr>
          <w:rFonts w:ascii="Garamond" w:hAnsi="Garamond"/>
          <w:sz w:val="22"/>
          <w:szCs w:val="22"/>
        </w:rPr>
        <w:t xml:space="preserve">A two-week notice is required prior to withdrawing your child from our program.  Failure to give notice will result in a two-week payment charge.  </w:t>
      </w:r>
    </w:p>
    <w:p w:rsidR="000A39E6" w:rsidRPr="00E54BC1" w:rsidRDefault="000A39E6" w:rsidP="000A39E6">
      <w:pPr>
        <w:jc w:val="both"/>
        <w:rPr>
          <w:rFonts w:ascii="Garamond" w:hAnsi="Garamond"/>
          <w:bCs/>
          <w:sz w:val="22"/>
          <w:szCs w:val="22"/>
        </w:rPr>
      </w:pPr>
    </w:p>
    <w:p w:rsidR="00644BC1" w:rsidRPr="00E54BC1" w:rsidRDefault="000A39E6" w:rsidP="00913E37">
      <w:pPr>
        <w:jc w:val="both"/>
        <w:rPr>
          <w:rFonts w:ascii="Garamond" w:hAnsi="Garamond"/>
          <w:sz w:val="22"/>
          <w:szCs w:val="22"/>
        </w:rPr>
      </w:pPr>
      <w:r w:rsidRPr="00E54BC1">
        <w:rPr>
          <w:rFonts w:ascii="Garamond" w:hAnsi="Garamond"/>
          <w:bCs/>
          <w:sz w:val="22"/>
          <w:szCs w:val="22"/>
        </w:rPr>
        <w:t>There are some instances in which children do not adjust to group care.  Every effort will be made to help children having d</w:t>
      </w:r>
      <w:r w:rsidR="00D5717E">
        <w:rPr>
          <w:rFonts w:ascii="Garamond" w:hAnsi="Garamond"/>
          <w:bCs/>
          <w:sz w:val="22"/>
          <w:szCs w:val="22"/>
        </w:rPr>
        <w:t>ifficulties adjust to the CDC</w:t>
      </w:r>
      <w:r w:rsidRPr="00E54BC1">
        <w:rPr>
          <w:rFonts w:ascii="Garamond" w:hAnsi="Garamond"/>
          <w:sz w:val="22"/>
          <w:szCs w:val="22"/>
        </w:rPr>
        <w:t>.</w:t>
      </w:r>
      <w:r w:rsidR="00913E37" w:rsidRPr="00E54BC1">
        <w:rPr>
          <w:rFonts w:ascii="Garamond" w:hAnsi="Garamond"/>
          <w:sz w:val="22"/>
          <w:szCs w:val="22"/>
        </w:rPr>
        <w:t xml:space="preserve"> The CDC retains the right to terminate the contract of care agreement when there is not a commitment of improvement by the family and</w:t>
      </w:r>
      <w:r w:rsidR="00D5717E">
        <w:rPr>
          <w:rFonts w:ascii="Garamond" w:hAnsi="Garamond"/>
          <w:sz w:val="22"/>
          <w:szCs w:val="22"/>
        </w:rPr>
        <w:t>/or</w:t>
      </w:r>
      <w:r w:rsidR="00913E37" w:rsidRPr="00E54BC1">
        <w:rPr>
          <w:rFonts w:ascii="Garamond" w:hAnsi="Garamond"/>
          <w:sz w:val="22"/>
          <w:szCs w:val="22"/>
        </w:rPr>
        <w:t xml:space="preserve"> behavior of the child does not improve.  A two-week notice will be given so the family can find alternate care and every effort will be made to assist the family in finding alternate care.</w:t>
      </w:r>
      <w:r w:rsidR="00D5717E">
        <w:rPr>
          <w:rFonts w:ascii="Garamond" w:hAnsi="Garamond"/>
          <w:sz w:val="22"/>
          <w:szCs w:val="22"/>
        </w:rPr>
        <w:t xml:space="preserve"> Conversely, if a parent does not feel that their child is adjusting appropriately to the CDC, they may withdraw their child, given a two week notice is provided.</w:t>
      </w:r>
    </w:p>
    <w:p w:rsidR="00644BC1" w:rsidRPr="00E54BC1" w:rsidRDefault="00644BC1" w:rsidP="00913E37">
      <w:pPr>
        <w:jc w:val="both"/>
        <w:rPr>
          <w:rFonts w:ascii="Garamond" w:hAnsi="Garamond"/>
          <w:sz w:val="22"/>
          <w:szCs w:val="22"/>
        </w:rPr>
      </w:pPr>
    </w:p>
    <w:p w:rsidR="00644BC1" w:rsidRDefault="009F3B74" w:rsidP="00292318">
      <w:pPr>
        <w:pStyle w:val="BodyText2"/>
        <w:rPr>
          <w:rFonts w:ascii="Garamond" w:hAnsi="Garamond"/>
          <w:b/>
          <w:sz w:val="22"/>
          <w:szCs w:val="22"/>
        </w:rPr>
      </w:pPr>
      <w:r>
        <w:rPr>
          <w:rFonts w:ascii="Garamond" w:hAnsi="Garamond"/>
          <w:b/>
          <w:sz w:val="22"/>
          <w:szCs w:val="22"/>
        </w:rPr>
        <w:t>Closures &amp; Abnormal Business Hours</w:t>
      </w:r>
    </w:p>
    <w:p w:rsidR="00D5717E" w:rsidRPr="00E54BC1" w:rsidRDefault="00D5717E" w:rsidP="00292318">
      <w:pPr>
        <w:pStyle w:val="BodyText2"/>
        <w:rPr>
          <w:rFonts w:ascii="Garamond" w:hAnsi="Garamond"/>
          <w:b/>
          <w:sz w:val="22"/>
          <w:szCs w:val="22"/>
        </w:rPr>
      </w:pPr>
    </w:p>
    <w:p w:rsidR="00292318" w:rsidRPr="00E54BC1" w:rsidRDefault="00644BC1" w:rsidP="00644BC1">
      <w:pPr>
        <w:pStyle w:val="Heading6"/>
        <w:rPr>
          <w:rFonts w:ascii="Garamond" w:hAnsi="Garamond"/>
          <w:i w:val="0"/>
          <w:sz w:val="22"/>
          <w:szCs w:val="22"/>
          <w:u w:val="single"/>
        </w:rPr>
      </w:pPr>
      <w:r w:rsidRPr="00E54BC1">
        <w:rPr>
          <w:rFonts w:ascii="Garamond" w:hAnsi="Garamond"/>
          <w:i w:val="0"/>
          <w:sz w:val="22"/>
          <w:szCs w:val="22"/>
          <w:u w:val="single"/>
        </w:rPr>
        <w:t>INCLEMENT WEATHER</w:t>
      </w:r>
    </w:p>
    <w:p w:rsidR="003D13F2" w:rsidRDefault="00FA41FD" w:rsidP="003D13F2">
      <w:pPr>
        <w:jc w:val="both"/>
        <w:rPr>
          <w:rFonts w:ascii="Garamond" w:hAnsi="Garamond"/>
          <w:b/>
          <w:sz w:val="22"/>
          <w:szCs w:val="22"/>
        </w:rPr>
      </w:pPr>
      <w:r>
        <w:rPr>
          <w:rFonts w:ascii="Garamond" w:hAnsi="Garamond"/>
          <w:sz w:val="22"/>
          <w:szCs w:val="22"/>
        </w:rPr>
        <w:t xml:space="preserve">CDC staff are categorized as Cat. 2, </w:t>
      </w:r>
      <w:r w:rsidRPr="00FA41FD">
        <w:rPr>
          <w:rFonts w:ascii="Garamond" w:hAnsi="Garamond"/>
          <w:b/>
          <w:sz w:val="22"/>
          <w:szCs w:val="22"/>
        </w:rPr>
        <w:t>Mission Essential</w:t>
      </w:r>
      <w:r>
        <w:rPr>
          <w:rFonts w:ascii="Garamond" w:hAnsi="Garamond"/>
          <w:sz w:val="22"/>
          <w:szCs w:val="22"/>
        </w:rPr>
        <w:t xml:space="preserve"> and </w:t>
      </w:r>
      <w:r w:rsidRPr="00FA41FD">
        <w:rPr>
          <w:rFonts w:ascii="Garamond" w:hAnsi="Garamond"/>
          <w:b/>
          <w:sz w:val="22"/>
          <w:szCs w:val="22"/>
        </w:rPr>
        <w:t>not</w:t>
      </w:r>
      <w:r>
        <w:rPr>
          <w:rFonts w:ascii="Garamond" w:hAnsi="Garamond"/>
          <w:sz w:val="22"/>
          <w:szCs w:val="22"/>
        </w:rPr>
        <w:t xml:space="preserve"> Cat 1, Storm Essential.  The CDC will open for care ½ </w:t>
      </w:r>
      <w:r w:rsidR="00EF4615">
        <w:rPr>
          <w:rFonts w:ascii="Garamond" w:hAnsi="Garamond"/>
          <w:sz w:val="22"/>
          <w:szCs w:val="22"/>
        </w:rPr>
        <w:t xml:space="preserve">hour prior to the time that </w:t>
      </w:r>
      <w:r w:rsidR="00EF4615">
        <w:rPr>
          <w:rFonts w:ascii="Garamond" w:hAnsi="Garamond"/>
          <w:b/>
          <w:sz w:val="22"/>
          <w:szCs w:val="22"/>
        </w:rPr>
        <w:t>Mission E</w:t>
      </w:r>
      <w:r w:rsidRPr="00FA41FD">
        <w:rPr>
          <w:rFonts w:ascii="Garamond" w:hAnsi="Garamond"/>
          <w:b/>
          <w:sz w:val="22"/>
          <w:szCs w:val="22"/>
        </w:rPr>
        <w:t>ssential</w:t>
      </w:r>
      <w:r>
        <w:rPr>
          <w:rFonts w:ascii="Garamond" w:hAnsi="Garamond"/>
          <w:sz w:val="22"/>
          <w:szCs w:val="22"/>
        </w:rPr>
        <w:t xml:space="preserve"> are cleared</w:t>
      </w:r>
      <w:r w:rsidR="00EF4615">
        <w:rPr>
          <w:rFonts w:ascii="Garamond" w:hAnsi="Garamond"/>
          <w:sz w:val="22"/>
          <w:szCs w:val="22"/>
        </w:rPr>
        <w:t xml:space="preserve"> to work, as directed by Command</w:t>
      </w:r>
      <w:r>
        <w:rPr>
          <w:rFonts w:ascii="Garamond" w:hAnsi="Garamond"/>
          <w:sz w:val="22"/>
          <w:szCs w:val="22"/>
        </w:rPr>
        <w:t xml:space="preserve">. </w:t>
      </w:r>
      <w:r w:rsidR="00292318" w:rsidRPr="00E54BC1">
        <w:rPr>
          <w:rFonts w:ascii="Garamond" w:hAnsi="Garamond"/>
          <w:sz w:val="22"/>
          <w:szCs w:val="22"/>
        </w:rPr>
        <w:t xml:space="preserve">During inclement weather, children will be accepted for care </w:t>
      </w:r>
      <w:r w:rsidR="00EF4615">
        <w:rPr>
          <w:rFonts w:ascii="Garamond" w:hAnsi="Garamond"/>
          <w:sz w:val="22"/>
          <w:szCs w:val="22"/>
        </w:rPr>
        <w:t>in correlation</w:t>
      </w:r>
      <w:r>
        <w:rPr>
          <w:rFonts w:ascii="Garamond" w:hAnsi="Garamond"/>
          <w:sz w:val="22"/>
          <w:szCs w:val="22"/>
        </w:rPr>
        <w:t xml:space="preserve"> to the parent that has the less essential category. For example, if one parent is Cat 2 and another Cat 3, the child will be accepted based on Command’s</w:t>
      </w:r>
      <w:r w:rsidR="00EF4615">
        <w:rPr>
          <w:rFonts w:ascii="Garamond" w:hAnsi="Garamond"/>
          <w:sz w:val="22"/>
          <w:szCs w:val="22"/>
        </w:rPr>
        <w:t xml:space="preserve"> reporting </w:t>
      </w:r>
      <w:r>
        <w:rPr>
          <w:rFonts w:ascii="Garamond" w:hAnsi="Garamond"/>
          <w:sz w:val="22"/>
          <w:szCs w:val="22"/>
        </w:rPr>
        <w:t xml:space="preserve">announcement for Cat 3. </w:t>
      </w:r>
      <w:r w:rsidR="00EF4615">
        <w:rPr>
          <w:rFonts w:ascii="Garamond" w:hAnsi="Garamond"/>
          <w:sz w:val="22"/>
          <w:szCs w:val="22"/>
        </w:rPr>
        <w:t xml:space="preserve"> </w:t>
      </w:r>
      <w:r>
        <w:rPr>
          <w:rFonts w:ascii="Garamond" w:hAnsi="Garamond"/>
          <w:sz w:val="22"/>
          <w:szCs w:val="22"/>
        </w:rPr>
        <w:t>During early departures, the</w:t>
      </w:r>
      <w:r w:rsidR="00292318" w:rsidRPr="00E54BC1">
        <w:rPr>
          <w:rFonts w:ascii="Garamond" w:hAnsi="Garamond"/>
          <w:sz w:val="22"/>
          <w:szCs w:val="22"/>
        </w:rPr>
        <w:t xml:space="preserve"> Child Development Ce</w:t>
      </w:r>
      <w:r>
        <w:rPr>
          <w:rFonts w:ascii="Garamond" w:hAnsi="Garamond"/>
          <w:sz w:val="22"/>
          <w:szCs w:val="22"/>
        </w:rPr>
        <w:t>nter will begin reducing manning, as well</w:t>
      </w:r>
      <w:r w:rsidR="00292318" w:rsidRPr="00E54BC1">
        <w:rPr>
          <w:rFonts w:ascii="Garamond" w:hAnsi="Garamond"/>
          <w:sz w:val="22"/>
          <w:szCs w:val="22"/>
        </w:rPr>
        <w:t>.  We ask for parents’ cooperation in picking up the children</w:t>
      </w:r>
      <w:r>
        <w:rPr>
          <w:rFonts w:ascii="Garamond" w:hAnsi="Garamond"/>
          <w:sz w:val="22"/>
          <w:szCs w:val="22"/>
        </w:rPr>
        <w:t xml:space="preserve"> in a timely manner </w:t>
      </w:r>
      <w:r w:rsidR="00292318" w:rsidRPr="00E54BC1">
        <w:rPr>
          <w:rFonts w:ascii="Garamond" w:hAnsi="Garamond"/>
          <w:sz w:val="22"/>
          <w:szCs w:val="22"/>
        </w:rPr>
        <w:t>so the Child Development Center staff may also depart safely.</w:t>
      </w:r>
      <w:r w:rsidR="008E4390" w:rsidRPr="00E54BC1">
        <w:rPr>
          <w:rFonts w:ascii="Garamond" w:hAnsi="Garamond"/>
          <w:sz w:val="22"/>
          <w:szCs w:val="22"/>
        </w:rPr>
        <w:t xml:space="preserve"> </w:t>
      </w:r>
    </w:p>
    <w:p w:rsidR="00FA41FD" w:rsidRPr="00E54BC1" w:rsidRDefault="00FA41FD" w:rsidP="003D13F2">
      <w:pPr>
        <w:jc w:val="both"/>
        <w:rPr>
          <w:rFonts w:ascii="Garamond" w:hAnsi="Garamond"/>
          <w:sz w:val="22"/>
          <w:szCs w:val="22"/>
        </w:rPr>
      </w:pPr>
    </w:p>
    <w:p w:rsidR="00292318" w:rsidRPr="00E54BC1" w:rsidRDefault="00292318" w:rsidP="00644BC1">
      <w:pPr>
        <w:pStyle w:val="Heading6"/>
        <w:rPr>
          <w:rFonts w:ascii="Garamond" w:hAnsi="Garamond"/>
          <w:i w:val="0"/>
          <w:sz w:val="22"/>
          <w:szCs w:val="22"/>
          <w:u w:val="single"/>
        </w:rPr>
      </w:pPr>
      <w:r w:rsidRPr="00E54BC1">
        <w:rPr>
          <w:rFonts w:ascii="Garamond" w:hAnsi="Garamond"/>
          <w:i w:val="0"/>
          <w:sz w:val="22"/>
          <w:szCs w:val="22"/>
          <w:u w:val="single"/>
        </w:rPr>
        <w:t>BASE WIDE EXERCISES</w:t>
      </w:r>
    </w:p>
    <w:p w:rsidR="00292318" w:rsidRPr="00E54BC1" w:rsidRDefault="0069290B" w:rsidP="003D13F2">
      <w:pPr>
        <w:pStyle w:val="BodyText2"/>
        <w:jc w:val="both"/>
        <w:rPr>
          <w:rFonts w:ascii="Garamond" w:hAnsi="Garamond"/>
          <w:sz w:val="22"/>
          <w:szCs w:val="22"/>
        </w:rPr>
      </w:pPr>
      <w:r w:rsidRPr="00E54BC1">
        <w:rPr>
          <w:rFonts w:ascii="Garamond" w:hAnsi="Garamond"/>
          <w:sz w:val="22"/>
          <w:szCs w:val="22"/>
        </w:rPr>
        <w:t>Exercise care is available by reservation only</w:t>
      </w:r>
      <w:r w:rsidR="00A840E8" w:rsidRPr="00E54BC1">
        <w:rPr>
          <w:rFonts w:ascii="Garamond" w:hAnsi="Garamond"/>
          <w:sz w:val="22"/>
          <w:szCs w:val="22"/>
        </w:rPr>
        <w:t xml:space="preserve"> and there is an additional fee</w:t>
      </w:r>
      <w:r w:rsidRPr="00E54BC1">
        <w:rPr>
          <w:rFonts w:ascii="Garamond" w:hAnsi="Garamond"/>
          <w:sz w:val="22"/>
          <w:szCs w:val="22"/>
        </w:rPr>
        <w:t xml:space="preserve">. </w:t>
      </w:r>
      <w:r w:rsidR="00292318" w:rsidRPr="00E54BC1">
        <w:rPr>
          <w:rFonts w:ascii="Garamond" w:hAnsi="Garamond"/>
          <w:sz w:val="22"/>
          <w:szCs w:val="22"/>
        </w:rPr>
        <w:t xml:space="preserve">During </w:t>
      </w:r>
      <w:r w:rsidRPr="00E54BC1">
        <w:rPr>
          <w:rFonts w:ascii="Garamond" w:hAnsi="Garamond"/>
          <w:sz w:val="22"/>
          <w:szCs w:val="22"/>
        </w:rPr>
        <w:t xml:space="preserve">base wide exercises, the </w:t>
      </w:r>
      <w:r w:rsidR="00292318" w:rsidRPr="00E54BC1">
        <w:rPr>
          <w:rFonts w:ascii="Garamond" w:hAnsi="Garamond"/>
          <w:sz w:val="22"/>
          <w:szCs w:val="22"/>
        </w:rPr>
        <w:t>center will open early based on recall (one hour after recall). Generally, the center will open at 5:30 a.m. and will close at 7:30 p.m. or when the last child is signed out, whichever comes first. It is the responsibility of each family who needs exercise hours care to register in advance. There will be a charge fo</w:t>
      </w:r>
      <w:r w:rsidRPr="00E54BC1">
        <w:rPr>
          <w:rFonts w:ascii="Garamond" w:hAnsi="Garamond"/>
          <w:sz w:val="22"/>
          <w:szCs w:val="22"/>
        </w:rPr>
        <w:t>r care that is reserved and not used</w:t>
      </w:r>
      <w:r w:rsidR="00A840E8" w:rsidRPr="00E54BC1">
        <w:rPr>
          <w:rFonts w:ascii="Garamond" w:hAnsi="Garamond"/>
          <w:sz w:val="22"/>
          <w:szCs w:val="22"/>
        </w:rPr>
        <w:t>,</w:t>
      </w:r>
      <w:r w:rsidRPr="00E54BC1">
        <w:rPr>
          <w:rFonts w:ascii="Garamond" w:hAnsi="Garamond"/>
          <w:sz w:val="22"/>
          <w:szCs w:val="22"/>
        </w:rPr>
        <w:t xml:space="preserve"> or if it</w:t>
      </w:r>
      <w:r w:rsidR="00A840E8" w:rsidRPr="00E54BC1">
        <w:rPr>
          <w:rFonts w:ascii="Garamond" w:hAnsi="Garamond"/>
          <w:sz w:val="22"/>
          <w:szCs w:val="22"/>
        </w:rPr>
        <w:t xml:space="preserve"> is</w:t>
      </w:r>
      <w:r w:rsidRPr="00E54BC1">
        <w:rPr>
          <w:rFonts w:ascii="Garamond" w:hAnsi="Garamond"/>
          <w:sz w:val="22"/>
          <w:szCs w:val="22"/>
        </w:rPr>
        <w:t xml:space="preserve"> cancelled with less than</w:t>
      </w:r>
      <w:r w:rsidR="00944ABA" w:rsidRPr="00E54BC1">
        <w:rPr>
          <w:rFonts w:ascii="Garamond" w:hAnsi="Garamond"/>
          <w:sz w:val="22"/>
          <w:szCs w:val="22"/>
        </w:rPr>
        <w:t xml:space="preserve"> 48</w:t>
      </w:r>
      <w:r w:rsidR="00292318" w:rsidRPr="00E54BC1">
        <w:rPr>
          <w:rFonts w:ascii="Garamond" w:hAnsi="Garamond"/>
          <w:sz w:val="22"/>
          <w:szCs w:val="22"/>
        </w:rPr>
        <w:t xml:space="preserve"> </w:t>
      </w:r>
      <w:r w:rsidRPr="00E54BC1">
        <w:rPr>
          <w:rFonts w:ascii="Garamond" w:hAnsi="Garamond"/>
          <w:sz w:val="22"/>
          <w:szCs w:val="22"/>
        </w:rPr>
        <w:t>hours’ notice</w:t>
      </w:r>
      <w:r w:rsidR="00292318" w:rsidRPr="00E54BC1">
        <w:rPr>
          <w:rFonts w:ascii="Garamond" w:hAnsi="Garamond"/>
          <w:sz w:val="22"/>
          <w:szCs w:val="22"/>
        </w:rPr>
        <w:t xml:space="preserve">. </w:t>
      </w:r>
      <w:r w:rsidRPr="00E54BC1">
        <w:rPr>
          <w:rFonts w:ascii="Garamond" w:hAnsi="Garamond"/>
          <w:sz w:val="22"/>
          <w:szCs w:val="22"/>
        </w:rPr>
        <w:t xml:space="preserve">Since the reservations are used to provide appropriate care, you will not receive care for exercise </w:t>
      </w:r>
      <w:r w:rsidR="00A840E8" w:rsidRPr="00E54BC1">
        <w:rPr>
          <w:rFonts w:ascii="Garamond" w:hAnsi="Garamond"/>
          <w:sz w:val="22"/>
          <w:szCs w:val="22"/>
        </w:rPr>
        <w:t>hours if you do not reserve it.</w:t>
      </w:r>
    </w:p>
    <w:p w:rsidR="003D13F2" w:rsidRPr="00E54BC1" w:rsidRDefault="003D13F2" w:rsidP="003D13F2">
      <w:pPr>
        <w:pStyle w:val="BodyText2"/>
        <w:jc w:val="both"/>
        <w:rPr>
          <w:rFonts w:ascii="Garamond" w:hAnsi="Garamond"/>
          <w:sz w:val="22"/>
          <w:szCs w:val="22"/>
        </w:rPr>
      </w:pPr>
    </w:p>
    <w:p w:rsidR="00292318" w:rsidRPr="00E54BC1" w:rsidRDefault="00644BC1" w:rsidP="00644BC1">
      <w:pPr>
        <w:pStyle w:val="Heading6"/>
        <w:rPr>
          <w:rFonts w:ascii="Garamond" w:hAnsi="Garamond"/>
          <w:i w:val="0"/>
          <w:sz w:val="22"/>
          <w:szCs w:val="22"/>
          <w:u w:val="single"/>
        </w:rPr>
      </w:pPr>
      <w:r w:rsidRPr="00E54BC1">
        <w:rPr>
          <w:rFonts w:ascii="Garamond" w:hAnsi="Garamond"/>
          <w:i w:val="0"/>
          <w:sz w:val="22"/>
          <w:szCs w:val="22"/>
          <w:u w:val="single"/>
        </w:rPr>
        <w:t xml:space="preserve">AFGSC/UTE/FAMILY &amp; DOWN DAYS/MINIMUM MANNING </w:t>
      </w:r>
    </w:p>
    <w:p w:rsidR="00292318" w:rsidRPr="00E54BC1" w:rsidRDefault="00292318" w:rsidP="00292318">
      <w:pPr>
        <w:jc w:val="both"/>
        <w:rPr>
          <w:rFonts w:ascii="Garamond" w:hAnsi="Garamond"/>
          <w:sz w:val="22"/>
          <w:szCs w:val="22"/>
        </w:rPr>
      </w:pPr>
      <w:r w:rsidRPr="00E54BC1">
        <w:rPr>
          <w:rFonts w:ascii="Garamond" w:hAnsi="Garamond"/>
          <w:b/>
          <w:sz w:val="22"/>
          <w:szCs w:val="22"/>
          <w:u w:val="single"/>
        </w:rPr>
        <w:t xml:space="preserve">The center will provide care on approved </w:t>
      </w:r>
      <w:r w:rsidR="00644BC1" w:rsidRPr="00E54BC1">
        <w:rPr>
          <w:rFonts w:ascii="Garamond" w:hAnsi="Garamond"/>
          <w:b/>
          <w:sz w:val="22"/>
          <w:szCs w:val="22"/>
          <w:u w:val="single"/>
        </w:rPr>
        <w:t>AFGSC/UTE/f</w:t>
      </w:r>
      <w:r w:rsidRPr="00E54BC1">
        <w:rPr>
          <w:rFonts w:ascii="Garamond" w:hAnsi="Garamond"/>
          <w:b/>
          <w:sz w:val="22"/>
          <w:szCs w:val="22"/>
          <w:u w:val="single"/>
        </w:rPr>
        <w:t>amily</w:t>
      </w:r>
      <w:r w:rsidR="00644BC1" w:rsidRPr="00E54BC1">
        <w:rPr>
          <w:rFonts w:ascii="Garamond" w:hAnsi="Garamond"/>
          <w:b/>
          <w:sz w:val="22"/>
          <w:szCs w:val="22"/>
          <w:u w:val="single"/>
        </w:rPr>
        <w:t xml:space="preserve"> &amp; down</w:t>
      </w:r>
      <w:r w:rsidRPr="00E54BC1">
        <w:rPr>
          <w:rFonts w:ascii="Garamond" w:hAnsi="Garamond"/>
          <w:b/>
          <w:sz w:val="22"/>
          <w:szCs w:val="22"/>
          <w:u w:val="single"/>
        </w:rPr>
        <w:t xml:space="preserve"> </w:t>
      </w:r>
      <w:r w:rsidR="00A840E8" w:rsidRPr="00E54BC1">
        <w:rPr>
          <w:rFonts w:ascii="Garamond" w:hAnsi="Garamond"/>
          <w:b/>
          <w:sz w:val="22"/>
          <w:szCs w:val="22"/>
          <w:u w:val="single"/>
        </w:rPr>
        <w:t>d</w:t>
      </w:r>
      <w:r w:rsidR="00644BC1" w:rsidRPr="00E54BC1">
        <w:rPr>
          <w:rFonts w:ascii="Garamond" w:hAnsi="Garamond"/>
          <w:b/>
          <w:sz w:val="22"/>
          <w:szCs w:val="22"/>
          <w:u w:val="single"/>
        </w:rPr>
        <w:t>ays/minimum m</w:t>
      </w:r>
      <w:r w:rsidR="00A840E8" w:rsidRPr="00E54BC1">
        <w:rPr>
          <w:rFonts w:ascii="Garamond" w:hAnsi="Garamond"/>
          <w:b/>
          <w:sz w:val="22"/>
          <w:szCs w:val="22"/>
          <w:u w:val="single"/>
        </w:rPr>
        <w:t>anning d</w:t>
      </w:r>
      <w:r w:rsidR="00644BC1" w:rsidRPr="00E54BC1">
        <w:rPr>
          <w:rFonts w:ascii="Garamond" w:hAnsi="Garamond"/>
          <w:b/>
          <w:sz w:val="22"/>
          <w:szCs w:val="22"/>
          <w:u w:val="single"/>
        </w:rPr>
        <w:t>ays</w:t>
      </w:r>
      <w:r w:rsidR="0069290B" w:rsidRPr="00E54BC1">
        <w:rPr>
          <w:rFonts w:ascii="Garamond" w:hAnsi="Garamond"/>
          <w:b/>
          <w:sz w:val="22"/>
          <w:szCs w:val="22"/>
          <w:u w:val="single"/>
        </w:rPr>
        <w:t xml:space="preserve"> for children when both</w:t>
      </w:r>
      <w:r w:rsidR="00644BC1" w:rsidRPr="00E54BC1">
        <w:rPr>
          <w:rFonts w:ascii="Garamond" w:hAnsi="Garamond"/>
          <w:b/>
          <w:sz w:val="22"/>
          <w:szCs w:val="22"/>
          <w:u w:val="single"/>
        </w:rPr>
        <w:t xml:space="preserve"> parents</w:t>
      </w:r>
      <w:r w:rsidRPr="00E54BC1">
        <w:rPr>
          <w:rFonts w:ascii="Garamond" w:hAnsi="Garamond"/>
          <w:b/>
          <w:sz w:val="22"/>
          <w:szCs w:val="22"/>
          <w:u w:val="single"/>
        </w:rPr>
        <w:t xml:space="preserve"> are required to work</w:t>
      </w:r>
      <w:r w:rsidRPr="00E54BC1">
        <w:rPr>
          <w:rFonts w:ascii="Garamond" w:hAnsi="Garamond"/>
          <w:b/>
          <w:sz w:val="22"/>
          <w:szCs w:val="22"/>
        </w:rPr>
        <w:t>.</w:t>
      </w:r>
      <w:r w:rsidRPr="00E54BC1">
        <w:rPr>
          <w:rFonts w:ascii="Garamond" w:hAnsi="Garamond"/>
          <w:bCs/>
          <w:sz w:val="22"/>
          <w:szCs w:val="22"/>
        </w:rPr>
        <w:t xml:space="preserve"> </w:t>
      </w:r>
      <w:r w:rsidRPr="00E54BC1">
        <w:rPr>
          <w:rFonts w:ascii="Garamond" w:hAnsi="Garamond"/>
          <w:sz w:val="22"/>
          <w:szCs w:val="22"/>
        </w:rPr>
        <w:t>Reservations are required for care</w:t>
      </w:r>
      <w:r w:rsidR="00A840E8" w:rsidRPr="00E54BC1">
        <w:rPr>
          <w:rFonts w:ascii="Garamond" w:hAnsi="Garamond"/>
          <w:sz w:val="22"/>
          <w:szCs w:val="22"/>
        </w:rPr>
        <w:t xml:space="preserve"> and</w:t>
      </w:r>
      <w:r w:rsidRPr="00E54BC1">
        <w:rPr>
          <w:rFonts w:ascii="Garamond" w:hAnsi="Garamond"/>
          <w:sz w:val="22"/>
          <w:szCs w:val="22"/>
        </w:rPr>
        <w:t xml:space="preserve"> can be made at the customer service desk or in your child’s classroom.  </w:t>
      </w:r>
      <w:r w:rsidRPr="00E54BC1">
        <w:rPr>
          <w:rFonts w:ascii="Garamond" w:hAnsi="Garamond"/>
          <w:b/>
          <w:bCs/>
          <w:sz w:val="22"/>
          <w:szCs w:val="22"/>
        </w:rPr>
        <w:t xml:space="preserve">All parents must declare their status for care for </w:t>
      </w:r>
      <w:r w:rsidR="0069290B" w:rsidRPr="00E54BC1">
        <w:rPr>
          <w:rFonts w:ascii="Garamond" w:hAnsi="Garamond"/>
          <w:b/>
          <w:bCs/>
          <w:sz w:val="22"/>
          <w:szCs w:val="22"/>
        </w:rPr>
        <w:t>these</w:t>
      </w:r>
      <w:r w:rsidRPr="00E54BC1">
        <w:rPr>
          <w:rFonts w:ascii="Garamond" w:hAnsi="Garamond"/>
          <w:b/>
          <w:bCs/>
          <w:sz w:val="22"/>
          <w:szCs w:val="22"/>
        </w:rPr>
        <w:t xml:space="preserve"> days. </w:t>
      </w:r>
      <w:r w:rsidRPr="00E54BC1">
        <w:rPr>
          <w:rFonts w:ascii="Garamond" w:hAnsi="Garamond"/>
          <w:sz w:val="22"/>
          <w:szCs w:val="22"/>
        </w:rPr>
        <w:t xml:space="preserve">When making a reservation for care, a number for the supervisor/1st </w:t>
      </w:r>
      <w:proofErr w:type="spellStart"/>
      <w:r w:rsidRPr="00E54BC1">
        <w:rPr>
          <w:rFonts w:ascii="Garamond" w:hAnsi="Garamond"/>
          <w:sz w:val="22"/>
          <w:szCs w:val="22"/>
        </w:rPr>
        <w:t>Sgt</w:t>
      </w:r>
      <w:proofErr w:type="spellEnd"/>
      <w:r w:rsidRPr="00E54BC1">
        <w:rPr>
          <w:rFonts w:ascii="Garamond" w:hAnsi="Garamond"/>
          <w:sz w:val="22"/>
          <w:szCs w:val="22"/>
        </w:rPr>
        <w:t xml:space="preserve"> will be required.  The supervisor/1st </w:t>
      </w:r>
      <w:proofErr w:type="spellStart"/>
      <w:r w:rsidRPr="00E54BC1">
        <w:rPr>
          <w:rFonts w:ascii="Garamond" w:hAnsi="Garamond"/>
          <w:sz w:val="22"/>
          <w:szCs w:val="22"/>
        </w:rPr>
        <w:t>Sgt</w:t>
      </w:r>
      <w:proofErr w:type="spellEnd"/>
      <w:r w:rsidRPr="00E54BC1">
        <w:rPr>
          <w:rFonts w:ascii="Garamond" w:hAnsi="Garamond"/>
          <w:sz w:val="22"/>
          <w:szCs w:val="22"/>
        </w:rPr>
        <w:t xml:space="preserve"> will be contacted to verify work schedule.  See Agreement for Child Care Services for specific details. </w:t>
      </w:r>
    </w:p>
    <w:p w:rsidR="00EF4615" w:rsidRDefault="00EF4615" w:rsidP="00644BC1">
      <w:pPr>
        <w:pStyle w:val="Heading6"/>
        <w:rPr>
          <w:rFonts w:ascii="Garamond" w:hAnsi="Garamond"/>
          <w:i w:val="0"/>
          <w:sz w:val="22"/>
          <w:szCs w:val="22"/>
          <w:u w:val="single"/>
        </w:rPr>
      </w:pPr>
    </w:p>
    <w:p w:rsidR="00EF4615" w:rsidRDefault="00EF4615" w:rsidP="00644BC1">
      <w:pPr>
        <w:pStyle w:val="Heading6"/>
        <w:rPr>
          <w:rFonts w:ascii="Garamond" w:hAnsi="Garamond"/>
          <w:i w:val="0"/>
          <w:sz w:val="22"/>
          <w:szCs w:val="22"/>
          <w:u w:val="single"/>
        </w:rPr>
      </w:pPr>
    </w:p>
    <w:p w:rsidR="00292318" w:rsidRPr="00E54BC1" w:rsidRDefault="00644BC1" w:rsidP="00644BC1">
      <w:pPr>
        <w:pStyle w:val="Heading6"/>
        <w:rPr>
          <w:rFonts w:ascii="Garamond" w:hAnsi="Garamond"/>
          <w:i w:val="0"/>
          <w:sz w:val="22"/>
          <w:szCs w:val="22"/>
          <w:u w:val="single"/>
        </w:rPr>
      </w:pPr>
      <w:r w:rsidRPr="00E54BC1">
        <w:rPr>
          <w:rFonts w:ascii="Garamond" w:hAnsi="Garamond"/>
          <w:i w:val="0"/>
          <w:sz w:val="22"/>
          <w:szCs w:val="22"/>
          <w:u w:val="single"/>
        </w:rPr>
        <w:t>FEDERAL HOLIDAYS</w:t>
      </w:r>
    </w:p>
    <w:p w:rsidR="00292318" w:rsidRPr="00E54BC1" w:rsidRDefault="00292318" w:rsidP="00292318">
      <w:pPr>
        <w:rPr>
          <w:rFonts w:ascii="Garamond" w:hAnsi="Garamond"/>
          <w:bCs/>
          <w:sz w:val="22"/>
          <w:szCs w:val="22"/>
        </w:rPr>
      </w:pPr>
      <w:r w:rsidRPr="00E54BC1">
        <w:rPr>
          <w:rFonts w:ascii="Garamond" w:hAnsi="Garamond"/>
          <w:bCs/>
          <w:sz w:val="22"/>
          <w:szCs w:val="22"/>
        </w:rPr>
        <w:t xml:space="preserve">The center </w:t>
      </w:r>
      <w:r w:rsidR="00EF4615">
        <w:rPr>
          <w:rFonts w:ascii="Garamond" w:hAnsi="Garamond"/>
          <w:bCs/>
          <w:sz w:val="22"/>
          <w:szCs w:val="22"/>
        </w:rPr>
        <w:t>is closed</w:t>
      </w:r>
      <w:r w:rsidRPr="00E54BC1">
        <w:rPr>
          <w:rFonts w:ascii="Garamond" w:hAnsi="Garamond"/>
          <w:bCs/>
          <w:sz w:val="22"/>
          <w:szCs w:val="22"/>
        </w:rPr>
        <w:t xml:space="preserve"> all federal holidays and federal holidays observed.  No reduction in fees or credits will be granted for those days.  </w:t>
      </w:r>
    </w:p>
    <w:p w:rsidR="00292318" w:rsidRPr="00E54BC1" w:rsidRDefault="00292318" w:rsidP="00913E37">
      <w:pPr>
        <w:jc w:val="both"/>
        <w:rPr>
          <w:rFonts w:ascii="Garamond" w:hAnsi="Garamond"/>
          <w:sz w:val="22"/>
          <w:szCs w:val="22"/>
        </w:rPr>
      </w:pPr>
    </w:p>
    <w:p w:rsidR="00292318" w:rsidRPr="00E54BC1" w:rsidRDefault="00A840E8" w:rsidP="00292318">
      <w:pPr>
        <w:pStyle w:val="BodyText2"/>
        <w:rPr>
          <w:rFonts w:ascii="Garamond" w:hAnsi="Garamond"/>
          <w:b/>
          <w:sz w:val="22"/>
          <w:szCs w:val="22"/>
        </w:rPr>
      </w:pPr>
      <w:r w:rsidRPr="00E54BC1">
        <w:rPr>
          <w:rFonts w:ascii="Garamond" w:hAnsi="Garamond"/>
          <w:b/>
          <w:sz w:val="22"/>
          <w:szCs w:val="22"/>
        </w:rPr>
        <w:t>Emergency Evacuation Procedures</w:t>
      </w:r>
    </w:p>
    <w:p w:rsidR="00292318" w:rsidRPr="00E54BC1" w:rsidRDefault="00292318" w:rsidP="00292318">
      <w:pPr>
        <w:pStyle w:val="BodyText2"/>
        <w:rPr>
          <w:rFonts w:ascii="Garamond" w:hAnsi="Garamond"/>
          <w:sz w:val="22"/>
          <w:szCs w:val="22"/>
        </w:rPr>
      </w:pPr>
    </w:p>
    <w:p w:rsidR="00292318" w:rsidRPr="00E54BC1" w:rsidRDefault="00292318" w:rsidP="00292318">
      <w:pPr>
        <w:pStyle w:val="BodyText2"/>
        <w:jc w:val="both"/>
        <w:rPr>
          <w:rFonts w:ascii="Garamond" w:hAnsi="Garamond"/>
          <w:b/>
          <w:bCs/>
          <w:iCs/>
          <w:sz w:val="22"/>
          <w:szCs w:val="22"/>
        </w:rPr>
      </w:pPr>
      <w:r w:rsidRPr="00E54BC1">
        <w:rPr>
          <w:rFonts w:ascii="Garamond" w:hAnsi="Garamond"/>
          <w:sz w:val="22"/>
          <w:szCs w:val="22"/>
        </w:rPr>
        <w:t>The CDC has established procedures and an emergency preparedness plan. CDC evacuation drills are conducted monthly including a minimum of two shelter in place drills per year.  Everyone on site must participate in evacuations or shelter in place. Parents are not permitted to sign children in or out during a fire drill. Accountability of all children must be maintained. A mass notification will be sent to parents in the event of an emergency evacuation that will provide essential information on designated meeting areas and procedures. The Emergency Evacuation plan is located at the front desk.</w:t>
      </w:r>
    </w:p>
    <w:p w:rsidR="00967B82" w:rsidRPr="00E54BC1" w:rsidRDefault="00967B82" w:rsidP="00292318">
      <w:pPr>
        <w:jc w:val="center"/>
        <w:rPr>
          <w:rFonts w:ascii="Garamond" w:hAnsi="Garamond"/>
          <w:b/>
          <w:bCs/>
          <w:iCs/>
          <w:sz w:val="22"/>
          <w:szCs w:val="22"/>
        </w:rPr>
      </w:pPr>
    </w:p>
    <w:p w:rsidR="00A840E8" w:rsidRPr="00E54BC1" w:rsidRDefault="00A840E8" w:rsidP="00A840E8">
      <w:pPr>
        <w:pStyle w:val="BodyText2"/>
        <w:rPr>
          <w:rFonts w:ascii="Garamond" w:hAnsi="Garamond"/>
          <w:b/>
          <w:sz w:val="22"/>
          <w:szCs w:val="22"/>
        </w:rPr>
      </w:pPr>
      <w:r w:rsidRPr="00E54BC1">
        <w:rPr>
          <w:rFonts w:ascii="Garamond" w:hAnsi="Garamond"/>
          <w:b/>
          <w:sz w:val="22"/>
          <w:szCs w:val="22"/>
        </w:rPr>
        <w:t>CDC Daily Procedures</w:t>
      </w:r>
      <w:r w:rsidR="00263608" w:rsidRPr="00E54BC1">
        <w:rPr>
          <w:rFonts w:ascii="Garamond" w:hAnsi="Garamond"/>
          <w:b/>
          <w:sz w:val="22"/>
          <w:szCs w:val="22"/>
        </w:rPr>
        <w:t xml:space="preserve"> and Schedules</w:t>
      </w:r>
    </w:p>
    <w:p w:rsidR="00A840E8" w:rsidRPr="00E54BC1" w:rsidRDefault="00944ABA" w:rsidP="008E4390">
      <w:pPr>
        <w:pStyle w:val="Heading6"/>
        <w:tabs>
          <w:tab w:val="left" w:pos="360"/>
        </w:tabs>
        <w:rPr>
          <w:rFonts w:ascii="Garamond" w:hAnsi="Garamond"/>
          <w:i w:val="0"/>
          <w:sz w:val="22"/>
          <w:szCs w:val="22"/>
          <w:u w:val="single"/>
        </w:rPr>
      </w:pPr>
      <w:r w:rsidRPr="00E54BC1">
        <w:rPr>
          <w:rFonts w:ascii="Garamond" w:hAnsi="Garamond"/>
          <w:i w:val="0"/>
          <w:sz w:val="22"/>
          <w:szCs w:val="22"/>
          <w:u w:val="single"/>
        </w:rPr>
        <w:t>CHECK-IN/OUT</w:t>
      </w:r>
    </w:p>
    <w:p w:rsidR="00A840E8" w:rsidRPr="00E54BC1" w:rsidRDefault="00A840E8" w:rsidP="00A840E8">
      <w:pPr>
        <w:jc w:val="both"/>
        <w:rPr>
          <w:rFonts w:ascii="Garamond" w:hAnsi="Garamond"/>
          <w:sz w:val="22"/>
          <w:szCs w:val="22"/>
        </w:rPr>
      </w:pPr>
      <w:r w:rsidRPr="00E54BC1">
        <w:rPr>
          <w:rFonts w:ascii="Garamond" w:hAnsi="Garamond"/>
          <w:sz w:val="22"/>
          <w:szCs w:val="22"/>
        </w:rPr>
        <w:t xml:space="preserve">It is required that parents sign/check their children in and out each day.  Keypads are located in the lobby of the CDC and sign in sheets, AF Form 1930 Daily Attendance Record, are located near the entrance of each room.  Signing/Keying in is very important and used for accountability of all children present in the event of an emergency.  Ensure that emergency numbers are accurate and report any changes to the customer service desk. </w:t>
      </w:r>
      <w:r w:rsidRPr="00E54BC1">
        <w:rPr>
          <w:rFonts w:ascii="Garamond" w:hAnsi="Garamond"/>
          <w:b/>
          <w:sz w:val="22"/>
          <w:szCs w:val="22"/>
        </w:rPr>
        <w:t>When checking in and out of the facility remember your child must be with you, (child in hand).</w:t>
      </w:r>
      <w:r w:rsidRPr="00E54BC1">
        <w:rPr>
          <w:rFonts w:ascii="Garamond" w:hAnsi="Garamond"/>
          <w:sz w:val="22"/>
          <w:szCs w:val="22"/>
        </w:rPr>
        <w:t xml:space="preserve"> Failure to check in and/or out of the facility will affect the accountability of children in the facility and your daily usage charges. </w:t>
      </w:r>
      <w:r w:rsidR="008E4390" w:rsidRPr="00E54BC1">
        <w:rPr>
          <w:rFonts w:ascii="Garamond" w:hAnsi="Garamond"/>
          <w:sz w:val="22"/>
          <w:szCs w:val="22"/>
        </w:rPr>
        <w:t xml:space="preserve">You must accompany your child to his/her room and maintain control of siblings in the facility until they are signed in to their room or leave the facility with you. </w:t>
      </w:r>
      <w:r w:rsidR="004272C8" w:rsidRPr="00E54BC1">
        <w:rPr>
          <w:rFonts w:ascii="Garamond" w:hAnsi="Garamond"/>
          <w:sz w:val="22"/>
          <w:szCs w:val="22"/>
        </w:rPr>
        <w:t>Please note that if a child is not picked up after 30 minutes past CDC closure, Security Forces, Family Advocacy and your leadership may be notified.</w:t>
      </w:r>
    </w:p>
    <w:p w:rsidR="008E4390" w:rsidRPr="00E54BC1" w:rsidRDefault="008E4390" w:rsidP="00A840E8">
      <w:pPr>
        <w:jc w:val="both"/>
        <w:rPr>
          <w:rFonts w:ascii="Garamond" w:hAnsi="Garamond"/>
          <w:b/>
          <w:bCs/>
          <w:iCs/>
          <w:sz w:val="22"/>
          <w:szCs w:val="22"/>
        </w:rPr>
      </w:pPr>
    </w:p>
    <w:p w:rsidR="008E4390" w:rsidRPr="00E54BC1" w:rsidRDefault="008E4390" w:rsidP="008E4390">
      <w:pPr>
        <w:pStyle w:val="Heading6"/>
        <w:tabs>
          <w:tab w:val="left" w:pos="360"/>
        </w:tabs>
        <w:rPr>
          <w:rFonts w:ascii="Garamond" w:hAnsi="Garamond"/>
          <w:i w:val="0"/>
          <w:sz w:val="22"/>
          <w:szCs w:val="22"/>
          <w:u w:val="single"/>
        </w:rPr>
      </w:pPr>
      <w:r w:rsidRPr="00E54BC1">
        <w:rPr>
          <w:rFonts w:ascii="Garamond" w:hAnsi="Garamond"/>
          <w:i w:val="0"/>
          <w:sz w:val="22"/>
          <w:szCs w:val="22"/>
          <w:u w:val="single"/>
        </w:rPr>
        <w:t>CLOTHING</w:t>
      </w:r>
    </w:p>
    <w:p w:rsidR="008E4390" w:rsidRPr="00E54BC1" w:rsidRDefault="008E4390" w:rsidP="008E4390">
      <w:pPr>
        <w:jc w:val="both"/>
        <w:rPr>
          <w:rFonts w:ascii="Garamond" w:hAnsi="Garamond"/>
          <w:sz w:val="22"/>
          <w:szCs w:val="22"/>
        </w:rPr>
      </w:pPr>
      <w:r w:rsidRPr="00E54BC1">
        <w:rPr>
          <w:rFonts w:ascii="Garamond" w:hAnsi="Garamond"/>
          <w:sz w:val="22"/>
          <w:szCs w:val="22"/>
        </w:rPr>
        <w:t>Children must arrive clean and dressed appropriately for the weather. Please ensure that each child has two changes of clothing labeled with the</w:t>
      </w:r>
      <w:r w:rsidR="00EF4615">
        <w:rPr>
          <w:rFonts w:ascii="Garamond" w:hAnsi="Garamond"/>
          <w:sz w:val="22"/>
          <w:szCs w:val="22"/>
        </w:rPr>
        <w:t>ir</w:t>
      </w:r>
      <w:r w:rsidRPr="00E54BC1">
        <w:rPr>
          <w:rFonts w:ascii="Garamond" w:hAnsi="Garamond"/>
          <w:sz w:val="22"/>
          <w:szCs w:val="22"/>
        </w:rPr>
        <w:t xml:space="preserve"> name.  Closed-toed shoes (no sandals or flip flops) with a closed heel (no straps) and hard, flat soles are required for </w:t>
      </w:r>
      <w:r w:rsidR="000E0EDD" w:rsidRPr="00E54BC1">
        <w:rPr>
          <w:rFonts w:ascii="Garamond" w:hAnsi="Garamond"/>
          <w:sz w:val="22"/>
          <w:szCs w:val="22"/>
        </w:rPr>
        <w:t>children who are walking</w:t>
      </w:r>
      <w:r w:rsidRPr="00E54BC1">
        <w:rPr>
          <w:rFonts w:ascii="Garamond" w:hAnsi="Garamond"/>
          <w:sz w:val="22"/>
          <w:szCs w:val="22"/>
        </w:rPr>
        <w:t xml:space="preserve">.  Bracelets, hoop/dangling earrings, necklaces, ankle bracelets (to include teething bracelets/ankle bracelets) and other jewelry are not allowed due to safety reasons. Scarves and hats with dangling ends present a safety concern and are not allowed.  </w:t>
      </w:r>
      <w:r w:rsidR="00B323F1" w:rsidRPr="00E54BC1">
        <w:rPr>
          <w:rFonts w:ascii="Garamond" w:hAnsi="Garamond"/>
          <w:sz w:val="22"/>
          <w:szCs w:val="22"/>
        </w:rPr>
        <w:t>During the winter months, a hat, snow boots, snow pants, gloves, and heavy coat are required.</w:t>
      </w:r>
    </w:p>
    <w:p w:rsidR="00263608" w:rsidRPr="00E54BC1" w:rsidRDefault="00263608" w:rsidP="008E4390">
      <w:pPr>
        <w:jc w:val="both"/>
        <w:rPr>
          <w:rFonts w:ascii="Garamond" w:hAnsi="Garamond"/>
          <w:sz w:val="22"/>
          <w:szCs w:val="22"/>
        </w:rPr>
      </w:pPr>
    </w:p>
    <w:p w:rsidR="00263608" w:rsidRPr="00E54BC1" w:rsidRDefault="00263608" w:rsidP="008E4390">
      <w:pPr>
        <w:jc w:val="both"/>
        <w:rPr>
          <w:rFonts w:ascii="Garamond" w:hAnsi="Garamond"/>
          <w:color w:val="696464" w:themeColor="text2"/>
          <w:sz w:val="22"/>
          <w:szCs w:val="22"/>
          <w:u w:val="single"/>
        </w:rPr>
      </w:pPr>
      <w:r w:rsidRPr="00E54BC1">
        <w:rPr>
          <w:rFonts w:ascii="Garamond" w:hAnsi="Garamond"/>
          <w:color w:val="696464" w:themeColor="text2"/>
          <w:sz w:val="22"/>
          <w:szCs w:val="22"/>
          <w:u w:val="single"/>
        </w:rPr>
        <w:t>OUTDOOR PLAY</w:t>
      </w:r>
    </w:p>
    <w:p w:rsidR="00263608" w:rsidRPr="00E54BC1" w:rsidRDefault="00263608" w:rsidP="00263608">
      <w:pPr>
        <w:pStyle w:val="BodyText2"/>
        <w:jc w:val="both"/>
        <w:rPr>
          <w:rFonts w:ascii="Garamond" w:hAnsi="Garamond"/>
          <w:sz w:val="22"/>
          <w:szCs w:val="22"/>
        </w:rPr>
      </w:pPr>
      <w:r w:rsidRPr="00E54BC1">
        <w:rPr>
          <w:rFonts w:ascii="Garamond" w:hAnsi="Garamond"/>
          <w:sz w:val="22"/>
          <w:szCs w:val="22"/>
        </w:rPr>
        <w:t>Weather permitting, the children spend time outside daily.  Children are required to have vigorous large motor activity twice a day.</w:t>
      </w:r>
      <w:r w:rsidRPr="00E54BC1">
        <w:rPr>
          <w:rFonts w:ascii="Garamond" w:hAnsi="Garamond"/>
          <w:b/>
          <w:sz w:val="22"/>
          <w:szCs w:val="22"/>
        </w:rPr>
        <w:t xml:space="preserve">  </w:t>
      </w:r>
      <w:r w:rsidRPr="00E54BC1">
        <w:rPr>
          <w:rFonts w:ascii="Garamond" w:hAnsi="Garamond"/>
          <w:b/>
          <w:sz w:val="22"/>
          <w:szCs w:val="22"/>
          <w:u w:val="single"/>
        </w:rPr>
        <w:t>All children</w:t>
      </w:r>
      <w:r w:rsidRPr="00E54BC1">
        <w:rPr>
          <w:rFonts w:ascii="Garamond" w:hAnsi="Garamond"/>
          <w:b/>
          <w:sz w:val="22"/>
          <w:szCs w:val="22"/>
        </w:rPr>
        <w:t xml:space="preserve"> are required to go outside during scheduled outdoor time</w:t>
      </w:r>
      <w:r w:rsidRPr="00E54BC1">
        <w:rPr>
          <w:rFonts w:ascii="Garamond" w:hAnsi="Garamond"/>
          <w:sz w:val="22"/>
          <w:szCs w:val="22"/>
        </w:rPr>
        <w:t>.  Appropriate clothing (hats, gloves, snow boots, snow pants and a heavy jacket) should be brought to the center to meet the needs of the changing weather.  During winter weather conditions, children 12 months of age and older will go outdoors when the temperature with wind chill is higher than 15 degrees Fahrenheit.  Children under 12 months will go outdoors when the temperature with wind chill is greater than 35 degrees Fahrenheit.  Outdoor play for both groups should not exceed 30 minutes each time.  During summer weather conditions, children will remain inside when the temperature with heat index is in excess of 100 degrees Fahrenheit.</w:t>
      </w:r>
    </w:p>
    <w:p w:rsidR="000E0EDD" w:rsidRPr="00E54BC1" w:rsidRDefault="000E0EDD" w:rsidP="00263608">
      <w:pPr>
        <w:pStyle w:val="BodyText2"/>
        <w:jc w:val="both"/>
        <w:rPr>
          <w:rFonts w:ascii="Garamond" w:hAnsi="Garamond"/>
          <w:sz w:val="22"/>
          <w:szCs w:val="22"/>
        </w:rPr>
      </w:pPr>
    </w:p>
    <w:p w:rsidR="000E0EDD" w:rsidRPr="00E54BC1" w:rsidRDefault="000E0EDD" w:rsidP="00263608">
      <w:pPr>
        <w:pStyle w:val="BodyText2"/>
        <w:jc w:val="both"/>
        <w:rPr>
          <w:rFonts w:ascii="Garamond" w:hAnsi="Garamond"/>
          <w:color w:val="696464" w:themeColor="text2"/>
          <w:sz w:val="22"/>
          <w:szCs w:val="22"/>
          <w:u w:val="single"/>
        </w:rPr>
      </w:pPr>
      <w:r w:rsidRPr="00E54BC1">
        <w:rPr>
          <w:rFonts w:ascii="Garamond" w:hAnsi="Garamond"/>
          <w:color w:val="696464" w:themeColor="text2"/>
          <w:sz w:val="22"/>
          <w:szCs w:val="22"/>
          <w:u w:val="single"/>
        </w:rPr>
        <w:t>DIAPERED AND BOTTLE FED CHILDREN</w:t>
      </w:r>
    </w:p>
    <w:p w:rsidR="00952EF0" w:rsidRPr="00E54BC1" w:rsidRDefault="000E0EDD" w:rsidP="00952EF0">
      <w:pPr>
        <w:tabs>
          <w:tab w:val="left" w:pos="360"/>
        </w:tabs>
        <w:jc w:val="both"/>
        <w:rPr>
          <w:rFonts w:ascii="Garamond" w:hAnsi="Garamond"/>
          <w:b/>
          <w:sz w:val="22"/>
          <w:szCs w:val="22"/>
        </w:rPr>
      </w:pPr>
      <w:r w:rsidRPr="00E54BC1">
        <w:rPr>
          <w:rFonts w:ascii="Garamond" w:hAnsi="Garamond"/>
          <w:sz w:val="22"/>
          <w:szCs w:val="22"/>
        </w:rPr>
        <w:t>Parents of infants are required to bring a sufficient number of wipes and disposable diapers to last the day.  Label all bags, clothing, shoes, diapers and other items brought to the center with your child’s name.</w:t>
      </w:r>
      <w:r w:rsidR="00EE5601" w:rsidRPr="00E54BC1">
        <w:rPr>
          <w:rFonts w:ascii="Garamond" w:hAnsi="Garamond"/>
          <w:sz w:val="22"/>
          <w:szCs w:val="22"/>
        </w:rPr>
        <w:t xml:space="preserve"> Please bring your child in clean clothing, with a recently changed diaper. Also, be aware that your infant will not get his/her first bottle until 0730. </w:t>
      </w:r>
      <w:r w:rsidRPr="00E54BC1">
        <w:rPr>
          <w:rFonts w:ascii="Garamond" w:hAnsi="Garamond"/>
          <w:sz w:val="22"/>
          <w:szCs w:val="22"/>
        </w:rPr>
        <w:t xml:space="preserve">  Infant parents will need to provide </w:t>
      </w:r>
      <w:r w:rsidRPr="00E54BC1">
        <w:rPr>
          <w:rFonts w:ascii="Garamond" w:hAnsi="Garamond"/>
          <w:b/>
          <w:sz w:val="22"/>
          <w:szCs w:val="22"/>
          <w:u w:val="single"/>
        </w:rPr>
        <w:t>at least</w:t>
      </w:r>
      <w:r w:rsidRPr="00E54BC1">
        <w:rPr>
          <w:rFonts w:ascii="Garamond" w:hAnsi="Garamond"/>
          <w:sz w:val="22"/>
          <w:szCs w:val="22"/>
        </w:rPr>
        <w:t xml:space="preserve"> 3 bottles with caps daily. These bottles and caps must be labeled with the child’s name and date if using the center provided formula. If providing a different formula, bottles must be</w:t>
      </w:r>
      <w:r w:rsidR="00952EF0" w:rsidRPr="00E54BC1">
        <w:rPr>
          <w:rFonts w:ascii="Garamond" w:hAnsi="Garamond"/>
          <w:sz w:val="22"/>
          <w:szCs w:val="22"/>
        </w:rPr>
        <w:t xml:space="preserve"> pre-made, </w:t>
      </w:r>
      <w:r w:rsidRPr="00E54BC1">
        <w:rPr>
          <w:rFonts w:ascii="Garamond" w:hAnsi="Garamond"/>
          <w:sz w:val="22"/>
          <w:szCs w:val="22"/>
        </w:rPr>
        <w:t>labeled with full name, date</w:t>
      </w:r>
      <w:r w:rsidR="00187C3C" w:rsidRPr="00E54BC1">
        <w:rPr>
          <w:rFonts w:ascii="Garamond" w:hAnsi="Garamond"/>
          <w:sz w:val="22"/>
          <w:szCs w:val="22"/>
        </w:rPr>
        <w:t xml:space="preserve">, </w:t>
      </w:r>
      <w:r w:rsidRPr="00E54BC1">
        <w:rPr>
          <w:rFonts w:ascii="Garamond" w:hAnsi="Garamond"/>
          <w:sz w:val="22"/>
          <w:szCs w:val="22"/>
        </w:rPr>
        <w:t>time formula was made</w:t>
      </w:r>
      <w:r w:rsidR="00187C3C" w:rsidRPr="00E54BC1">
        <w:rPr>
          <w:rFonts w:ascii="Garamond" w:hAnsi="Garamond"/>
          <w:sz w:val="22"/>
          <w:szCs w:val="22"/>
        </w:rPr>
        <w:t>,</w:t>
      </w:r>
      <w:r w:rsidRPr="00E54BC1">
        <w:rPr>
          <w:rFonts w:ascii="Garamond" w:hAnsi="Garamond"/>
          <w:sz w:val="22"/>
          <w:szCs w:val="22"/>
        </w:rPr>
        <w:t xml:space="preserve"> </w:t>
      </w:r>
      <w:r w:rsidRPr="00E54BC1">
        <w:rPr>
          <w:rFonts w:ascii="Garamond" w:hAnsi="Garamond"/>
          <w:sz w:val="22"/>
          <w:szCs w:val="22"/>
        </w:rPr>
        <w:lastRenderedPageBreak/>
        <w:t xml:space="preserve">and type of formula in the bottles. </w:t>
      </w:r>
      <w:r w:rsidR="00952EF0" w:rsidRPr="00E54BC1">
        <w:rPr>
          <w:rFonts w:ascii="Garamond" w:hAnsi="Garamond"/>
          <w:b/>
          <w:sz w:val="22"/>
          <w:szCs w:val="22"/>
        </w:rPr>
        <w:t>Only formula is allowed in the bottles, no cereals or medicines. If these items are suspected to be in with the formula you will be asked to bring another bottle for your child.</w:t>
      </w:r>
    </w:p>
    <w:p w:rsidR="003D13F2" w:rsidRPr="00E54BC1" w:rsidRDefault="003D13F2" w:rsidP="00952EF0">
      <w:pPr>
        <w:tabs>
          <w:tab w:val="left" w:pos="360"/>
        </w:tabs>
        <w:jc w:val="both"/>
        <w:rPr>
          <w:rFonts w:ascii="Garamond" w:hAnsi="Garamond"/>
          <w:b/>
          <w:sz w:val="22"/>
          <w:szCs w:val="22"/>
        </w:rPr>
      </w:pPr>
    </w:p>
    <w:p w:rsidR="000E0EDD" w:rsidRPr="00E54BC1" w:rsidRDefault="000E0EDD" w:rsidP="000E0EDD">
      <w:pPr>
        <w:pStyle w:val="BodyText"/>
        <w:rPr>
          <w:rFonts w:ascii="Garamond" w:hAnsi="Garamond"/>
          <w:sz w:val="22"/>
          <w:szCs w:val="22"/>
        </w:rPr>
      </w:pPr>
      <w:r w:rsidRPr="00E54BC1">
        <w:rPr>
          <w:rFonts w:ascii="Garamond" w:hAnsi="Garamond"/>
          <w:sz w:val="22"/>
          <w:szCs w:val="22"/>
        </w:rPr>
        <w:t xml:space="preserve"> Any bottles containing breast milk must be labeled with the full name, date and time milk was expressed/thawed</w:t>
      </w:r>
      <w:r w:rsidR="00187C3C" w:rsidRPr="00E54BC1">
        <w:rPr>
          <w:rFonts w:ascii="Garamond" w:hAnsi="Garamond"/>
          <w:sz w:val="22"/>
          <w:szCs w:val="22"/>
        </w:rPr>
        <w:t xml:space="preserve"> and also have</w:t>
      </w:r>
      <w:r w:rsidRPr="00E54BC1">
        <w:rPr>
          <w:rFonts w:ascii="Garamond" w:hAnsi="Garamond"/>
          <w:sz w:val="22"/>
          <w:szCs w:val="22"/>
        </w:rPr>
        <w:t xml:space="preserve"> brightly colored tape</w:t>
      </w:r>
      <w:r w:rsidR="00187C3C" w:rsidRPr="00E54BC1">
        <w:rPr>
          <w:rFonts w:ascii="Garamond" w:hAnsi="Garamond"/>
          <w:sz w:val="22"/>
          <w:szCs w:val="22"/>
        </w:rPr>
        <w:t xml:space="preserve"> (provided by the center)</w:t>
      </w:r>
      <w:r w:rsidRPr="00E54BC1">
        <w:rPr>
          <w:rFonts w:ascii="Garamond" w:hAnsi="Garamond"/>
          <w:sz w:val="22"/>
          <w:szCs w:val="22"/>
        </w:rPr>
        <w:t xml:space="preserve"> attached identifying the bottle. Sippy cups containing breastmilk must be label</w:t>
      </w:r>
      <w:r w:rsidR="00187C3C" w:rsidRPr="00E54BC1">
        <w:rPr>
          <w:rFonts w:ascii="Garamond" w:hAnsi="Garamond"/>
          <w:sz w:val="22"/>
          <w:szCs w:val="22"/>
        </w:rPr>
        <w:t>ed the same as bottles and must</w:t>
      </w:r>
      <w:r w:rsidRPr="00E54BC1">
        <w:rPr>
          <w:rFonts w:ascii="Garamond" w:hAnsi="Garamond"/>
          <w:sz w:val="22"/>
          <w:szCs w:val="22"/>
        </w:rPr>
        <w:t xml:space="preserve"> be spill proof and leak free.  Each sippy cup must be placed in plastic Ziploc bags and transported to and from the center in an INSULATED bag.  Breastmilk may not be left in the center overnight. Each day an information sheet will be completed for your child.  It will track diaper changes, eating habits and other information such as need for diaper and wipes.  Please take these home daily</w:t>
      </w:r>
      <w:r w:rsidR="00187C3C" w:rsidRPr="00E54BC1">
        <w:rPr>
          <w:rFonts w:ascii="Garamond" w:hAnsi="Garamond"/>
          <w:sz w:val="22"/>
          <w:szCs w:val="22"/>
        </w:rPr>
        <w:t>.</w:t>
      </w:r>
    </w:p>
    <w:p w:rsidR="00EE5601" w:rsidRPr="00E54BC1" w:rsidRDefault="00EE5601" w:rsidP="000E0EDD">
      <w:pPr>
        <w:pStyle w:val="BodyText"/>
        <w:rPr>
          <w:rFonts w:ascii="Garamond" w:hAnsi="Garamond"/>
          <w:sz w:val="22"/>
          <w:szCs w:val="22"/>
        </w:rPr>
      </w:pPr>
    </w:p>
    <w:p w:rsidR="00EE5601" w:rsidRPr="00E54BC1" w:rsidRDefault="00EE5601" w:rsidP="00EE5601">
      <w:pPr>
        <w:pStyle w:val="BodyText2"/>
        <w:jc w:val="both"/>
        <w:rPr>
          <w:rFonts w:ascii="Garamond" w:hAnsi="Garamond"/>
          <w:color w:val="696464" w:themeColor="text2"/>
          <w:sz w:val="22"/>
          <w:szCs w:val="22"/>
          <w:u w:val="single"/>
        </w:rPr>
      </w:pPr>
      <w:r w:rsidRPr="00E54BC1">
        <w:rPr>
          <w:rFonts w:ascii="Garamond" w:hAnsi="Garamond"/>
          <w:color w:val="696464" w:themeColor="text2"/>
          <w:sz w:val="22"/>
          <w:szCs w:val="22"/>
          <w:u w:val="single"/>
        </w:rPr>
        <w:t>AGE GROUP TRANSITIONS</w:t>
      </w:r>
    </w:p>
    <w:p w:rsidR="00EE5601" w:rsidRPr="00E54BC1" w:rsidRDefault="00EE5601" w:rsidP="003D13F2">
      <w:pPr>
        <w:jc w:val="both"/>
        <w:rPr>
          <w:rFonts w:ascii="Garamond" w:hAnsi="Garamond"/>
          <w:sz w:val="22"/>
          <w:szCs w:val="22"/>
        </w:rPr>
      </w:pPr>
      <w:r w:rsidRPr="00E54BC1">
        <w:rPr>
          <w:rFonts w:ascii="Garamond" w:hAnsi="Garamond"/>
          <w:sz w:val="22"/>
          <w:szCs w:val="22"/>
        </w:rPr>
        <w:t>Until your child enters the 12 to 24 months old age group, your current caregivers will follow your child’s cues for sleeping, eating, playing and cuddling.  As your child grows and develops, he or she is going to transition to the next age group.  Transition is dependent upon more factors than solely the child’s chronological age. The beginning of the week transition process consists of the child spending a few hours with the next age group at different times of the day and on Friday would be a full day of care. Transitions will be discussed with the parents prior to movement and a schedule will be provided upon notification.  The clerical staff will take parents to the gaining classroom to meet the staff and prepare for the move.</w:t>
      </w:r>
    </w:p>
    <w:p w:rsidR="003D13F2" w:rsidRPr="00E54BC1" w:rsidRDefault="003D13F2" w:rsidP="003D13F2">
      <w:pPr>
        <w:jc w:val="both"/>
        <w:rPr>
          <w:rFonts w:ascii="Garamond" w:hAnsi="Garamond"/>
          <w:sz w:val="22"/>
          <w:szCs w:val="22"/>
        </w:rPr>
      </w:pPr>
    </w:p>
    <w:p w:rsidR="00886ADD" w:rsidRPr="00E54BC1" w:rsidRDefault="00886ADD" w:rsidP="00886ADD">
      <w:pPr>
        <w:pStyle w:val="BodyText2"/>
        <w:jc w:val="both"/>
        <w:rPr>
          <w:rFonts w:ascii="Garamond" w:hAnsi="Garamond"/>
          <w:color w:val="696464" w:themeColor="text2"/>
          <w:sz w:val="22"/>
          <w:szCs w:val="22"/>
          <w:u w:val="single"/>
        </w:rPr>
      </w:pPr>
      <w:r w:rsidRPr="00E54BC1">
        <w:rPr>
          <w:rFonts w:ascii="Garamond" w:hAnsi="Garamond"/>
          <w:color w:val="696464" w:themeColor="text2"/>
          <w:sz w:val="22"/>
          <w:szCs w:val="22"/>
          <w:u w:val="single"/>
        </w:rPr>
        <w:t>TRANSPORTATION OF CHILDREN</w:t>
      </w:r>
    </w:p>
    <w:p w:rsidR="000E0EDD" w:rsidRPr="00E54BC1" w:rsidRDefault="00886ADD" w:rsidP="00FD5ADC">
      <w:pPr>
        <w:jc w:val="both"/>
        <w:rPr>
          <w:rFonts w:ascii="Garamond" w:hAnsi="Garamond"/>
          <w:b/>
          <w:bCs/>
          <w:iCs/>
          <w:sz w:val="22"/>
          <w:szCs w:val="22"/>
        </w:rPr>
      </w:pPr>
      <w:r w:rsidRPr="00E54BC1">
        <w:rPr>
          <w:rFonts w:ascii="Garamond" w:hAnsi="Garamond"/>
          <w:sz w:val="22"/>
          <w:szCs w:val="22"/>
        </w:rPr>
        <w:t>Any children participating in a field trip will be required to have a signed form for the day of the trip.  Vehicles used to transport children/youth will comply with Federal motor vehicle safety standards in accordance with Title 49, U.S.C. Section 30125 and applicable State requirements. All children/youth will be required to use occupant protective devices (e.g. restraints, child safety seats). When CDC children are transported, a minimum of two adults will be in the vehicle. The driver will not be counted in the adult/child ratio. Seating is limited so parent volunteers may be required to provide their own transportation to and from the event.</w:t>
      </w:r>
    </w:p>
    <w:p w:rsidR="000E0EDD" w:rsidRPr="00E54BC1" w:rsidRDefault="000E0EDD" w:rsidP="00263608">
      <w:pPr>
        <w:pStyle w:val="BodyText2"/>
        <w:jc w:val="both"/>
        <w:rPr>
          <w:rFonts w:ascii="Garamond" w:hAnsi="Garamond"/>
          <w:sz w:val="22"/>
          <w:szCs w:val="22"/>
        </w:rPr>
      </w:pPr>
    </w:p>
    <w:p w:rsidR="00886ADD" w:rsidRPr="00E54BC1" w:rsidRDefault="00886ADD" w:rsidP="00886ADD">
      <w:pPr>
        <w:pStyle w:val="Heading6"/>
        <w:rPr>
          <w:rFonts w:ascii="Garamond" w:hAnsi="Garamond"/>
          <w:i w:val="0"/>
          <w:sz w:val="22"/>
          <w:szCs w:val="22"/>
          <w:u w:val="single"/>
        </w:rPr>
      </w:pPr>
      <w:r w:rsidRPr="00E54BC1">
        <w:rPr>
          <w:rFonts w:ascii="Garamond" w:hAnsi="Garamond"/>
          <w:i w:val="0"/>
          <w:sz w:val="22"/>
          <w:szCs w:val="22"/>
          <w:u w:val="single"/>
        </w:rPr>
        <w:t>ACCIDENT REPORTS</w:t>
      </w:r>
    </w:p>
    <w:p w:rsidR="00886ADD" w:rsidRPr="00E54BC1" w:rsidRDefault="00886ADD" w:rsidP="00886ADD">
      <w:pPr>
        <w:tabs>
          <w:tab w:val="left" w:pos="360"/>
        </w:tabs>
        <w:jc w:val="both"/>
        <w:rPr>
          <w:rFonts w:ascii="Garamond" w:hAnsi="Garamond"/>
          <w:sz w:val="22"/>
          <w:szCs w:val="22"/>
        </w:rPr>
      </w:pPr>
      <w:r w:rsidRPr="00E54BC1">
        <w:rPr>
          <w:rFonts w:ascii="Garamond" w:hAnsi="Garamond"/>
          <w:sz w:val="22"/>
          <w:szCs w:val="22"/>
        </w:rPr>
        <w:t>All cuts, bruises, falls, etc., will be reported to parents.  Serious injuries will be reported immediately; minor incidents, such as skinned knees, will be shared with parents at the end of the day.  First aid will be administered for all minor injuries, and the inc</w:t>
      </w:r>
      <w:r w:rsidR="00EF4615">
        <w:rPr>
          <w:rFonts w:ascii="Garamond" w:hAnsi="Garamond"/>
          <w:sz w:val="22"/>
          <w:szCs w:val="22"/>
        </w:rPr>
        <w:t>ident documented on AF Form 1187</w:t>
      </w:r>
      <w:r w:rsidRPr="00E54BC1">
        <w:rPr>
          <w:rFonts w:ascii="Garamond" w:hAnsi="Garamond"/>
          <w:sz w:val="22"/>
          <w:szCs w:val="22"/>
        </w:rPr>
        <w:t>.  In the event of a serious injury or severe ill</w:t>
      </w:r>
      <w:r w:rsidR="00EF4615">
        <w:rPr>
          <w:rFonts w:ascii="Garamond" w:hAnsi="Garamond"/>
          <w:sz w:val="22"/>
          <w:szCs w:val="22"/>
        </w:rPr>
        <w:t>ness</w:t>
      </w:r>
      <w:r w:rsidRPr="00E54BC1">
        <w:rPr>
          <w:rFonts w:ascii="Garamond" w:hAnsi="Garamond"/>
          <w:sz w:val="22"/>
          <w:szCs w:val="22"/>
        </w:rPr>
        <w:t xml:space="preserve"> an ambulance will be called immediately.  Parents will also be notified and asked t</w:t>
      </w:r>
      <w:r w:rsidR="00EF4615">
        <w:rPr>
          <w:rFonts w:ascii="Garamond" w:hAnsi="Garamond"/>
          <w:sz w:val="22"/>
          <w:szCs w:val="22"/>
        </w:rPr>
        <w:t>o meet the child at the</w:t>
      </w:r>
      <w:r w:rsidRPr="00E54BC1">
        <w:rPr>
          <w:rFonts w:ascii="Garamond" w:hAnsi="Garamond"/>
          <w:sz w:val="22"/>
          <w:szCs w:val="22"/>
        </w:rPr>
        <w:t xml:space="preserve"> treatment facility.</w:t>
      </w:r>
    </w:p>
    <w:p w:rsidR="00952EF0" w:rsidRPr="00E54BC1" w:rsidRDefault="00952EF0" w:rsidP="00886ADD">
      <w:pPr>
        <w:tabs>
          <w:tab w:val="left" w:pos="360"/>
        </w:tabs>
        <w:jc w:val="both"/>
        <w:rPr>
          <w:rFonts w:ascii="Garamond" w:hAnsi="Garamond"/>
          <w:sz w:val="22"/>
          <w:szCs w:val="22"/>
        </w:rPr>
      </w:pPr>
    </w:p>
    <w:p w:rsidR="00886ADD" w:rsidRPr="00E54BC1" w:rsidRDefault="00886ADD" w:rsidP="00886ADD">
      <w:pPr>
        <w:pStyle w:val="Heading6"/>
        <w:rPr>
          <w:rFonts w:ascii="Garamond" w:hAnsi="Garamond"/>
          <w:i w:val="0"/>
          <w:sz w:val="22"/>
          <w:szCs w:val="22"/>
          <w:u w:val="single"/>
        </w:rPr>
      </w:pPr>
      <w:r w:rsidRPr="00E54BC1">
        <w:rPr>
          <w:rFonts w:ascii="Garamond" w:hAnsi="Garamond"/>
          <w:i w:val="0"/>
          <w:sz w:val="22"/>
          <w:szCs w:val="22"/>
          <w:u w:val="single"/>
        </w:rPr>
        <w:t>MEAL AND SNACK SCHEDULE</w:t>
      </w:r>
    </w:p>
    <w:p w:rsidR="00886ADD" w:rsidRPr="00E54BC1" w:rsidRDefault="00886ADD" w:rsidP="00886ADD">
      <w:pPr>
        <w:tabs>
          <w:tab w:val="left" w:pos="360"/>
        </w:tabs>
        <w:rPr>
          <w:rFonts w:ascii="Garamond" w:hAnsi="Garamond"/>
          <w:sz w:val="22"/>
          <w:szCs w:val="22"/>
        </w:rPr>
      </w:pPr>
      <w:r w:rsidRPr="00E54BC1">
        <w:rPr>
          <w:rFonts w:ascii="Garamond" w:hAnsi="Garamond"/>
          <w:sz w:val="22"/>
          <w:szCs w:val="22"/>
        </w:rPr>
        <w:t>Breakfast</w:t>
      </w:r>
      <w:r w:rsidRPr="00E54BC1">
        <w:rPr>
          <w:rFonts w:ascii="Garamond" w:hAnsi="Garamond"/>
          <w:sz w:val="22"/>
          <w:szCs w:val="22"/>
        </w:rPr>
        <w:tab/>
        <w:t>8:30 – 9:00</w:t>
      </w:r>
    </w:p>
    <w:p w:rsidR="00886ADD" w:rsidRPr="00E54BC1" w:rsidRDefault="00886ADD" w:rsidP="00886ADD">
      <w:pPr>
        <w:tabs>
          <w:tab w:val="left" w:pos="360"/>
        </w:tabs>
        <w:rPr>
          <w:rFonts w:ascii="Garamond" w:hAnsi="Garamond"/>
          <w:sz w:val="22"/>
          <w:szCs w:val="22"/>
        </w:rPr>
      </w:pPr>
      <w:r w:rsidRPr="00E54BC1">
        <w:rPr>
          <w:rFonts w:ascii="Garamond" w:hAnsi="Garamond"/>
          <w:sz w:val="22"/>
          <w:szCs w:val="22"/>
        </w:rPr>
        <w:t>Lunch</w:t>
      </w:r>
      <w:r w:rsidRPr="00E54BC1">
        <w:rPr>
          <w:rFonts w:ascii="Garamond" w:hAnsi="Garamond"/>
          <w:sz w:val="22"/>
          <w:szCs w:val="22"/>
        </w:rPr>
        <w:tab/>
      </w:r>
      <w:r w:rsidRPr="00E54BC1">
        <w:rPr>
          <w:rFonts w:ascii="Garamond" w:hAnsi="Garamond"/>
          <w:sz w:val="22"/>
          <w:szCs w:val="22"/>
        </w:rPr>
        <w:tab/>
        <w:t>11:30 – 12:00</w:t>
      </w:r>
    </w:p>
    <w:p w:rsidR="00886ADD" w:rsidRPr="00E54BC1" w:rsidRDefault="00886ADD" w:rsidP="00886ADD">
      <w:pPr>
        <w:tabs>
          <w:tab w:val="left" w:pos="360"/>
        </w:tabs>
        <w:rPr>
          <w:rFonts w:ascii="Garamond" w:hAnsi="Garamond"/>
          <w:sz w:val="22"/>
          <w:szCs w:val="22"/>
        </w:rPr>
      </w:pPr>
      <w:r w:rsidRPr="00E54BC1">
        <w:rPr>
          <w:rFonts w:ascii="Garamond" w:hAnsi="Garamond"/>
          <w:sz w:val="22"/>
          <w:szCs w:val="22"/>
        </w:rPr>
        <w:t>PM Snack</w:t>
      </w:r>
      <w:r w:rsidRPr="00E54BC1">
        <w:rPr>
          <w:rFonts w:ascii="Garamond" w:hAnsi="Garamond"/>
          <w:sz w:val="22"/>
          <w:szCs w:val="22"/>
        </w:rPr>
        <w:tab/>
        <w:t>2:30 – 3:00</w:t>
      </w:r>
    </w:p>
    <w:p w:rsidR="00886ADD" w:rsidRPr="00E54BC1" w:rsidRDefault="00886ADD" w:rsidP="00886ADD">
      <w:pPr>
        <w:tabs>
          <w:tab w:val="left" w:pos="360"/>
        </w:tabs>
        <w:jc w:val="center"/>
        <w:rPr>
          <w:rFonts w:ascii="Garamond" w:hAnsi="Garamond"/>
          <w:sz w:val="22"/>
          <w:szCs w:val="22"/>
        </w:rPr>
      </w:pPr>
    </w:p>
    <w:p w:rsidR="00886ADD" w:rsidRPr="00E54BC1" w:rsidRDefault="00886ADD" w:rsidP="00886ADD">
      <w:pPr>
        <w:tabs>
          <w:tab w:val="left" w:pos="360"/>
        </w:tabs>
        <w:rPr>
          <w:rFonts w:ascii="Garamond" w:hAnsi="Garamond"/>
          <w:sz w:val="22"/>
          <w:szCs w:val="22"/>
        </w:rPr>
      </w:pPr>
      <w:r w:rsidRPr="00E54BC1">
        <w:rPr>
          <w:rFonts w:ascii="Garamond" w:hAnsi="Garamond"/>
          <w:sz w:val="22"/>
          <w:szCs w:val="22"/>
        </w:rPr>
        <w:t>During exercise hours dinner will be served at 5:30 for children in extended care.</w:t>
      </w:r>
    </w:p>
    <w:p w:rsidR="00886ADD" w:rsidRPr="00E54BC1" w:rsidRDefault="00886ADD" w:rsidP="00886ADD">
      <w:pPr>
        <w:tabs>
          <w:tab w:val="left" w:pos="360"/>
        </w:tabs>
        <w:jc w:val="center"/>
        <w:rPr>
          <w:rFonts w:ascii="Garamond" w:hAnsi="Garamond"/>
          <w:sz w:val="22"/>
          <w:szCs w:val="22"/>
        </w:rPr>
      </w:pPr>
    </w:p>
    <w:p w:rsidR="00886ADD" w:rsidRPr="00E54BC1" w:rsidRDefault="00886ADD" w:rsidP="00886ADD">
      <w:pPr>
        <w:tabs>
          <w:tab w:val="left" w:pos="360"/>
        </w:tabs>
        <w:jc w:val="both"/>
        <w:rPr>
          <w:rFonts w:ascii="Garamond" w:hAnsi="Garamond"/>
          <w:sz w:val="22"/>
          <w:szCs w:val="22"/>
        </w:rPr>
      </w:pPr>
      <w:r w:rsidRPr="00E54BC1">
        <w:rPr>
          <w:rFonts w:ascii="Garamond" w:hAnsi="Garamond"/>
          <w:sz w:val="22"/>
          <w:szCs w:val="22"/>
        </w:rPr>
        <w:t xml:space="preserve">Any child in the center at meal or snack time will be served.  </w:t>
      </w:r>
      <w:r w:rsidRPr="00E54BC1">
        <w:rPr>
          <w:rFonts w:ascii="Garamond" w:hAnsi="Garamond"/>
          <w:b/>
          <w:sz w:val="22"/>
          <w:szCs w:val="22"/>
        </w:rPr>
        <w:t>Meals will not be held for late arrivals</w:t>
      </w:r>
      <w:r w:rsidRPr="00E54BC1">
        <w:rPr>
          <w:rFonts w:ascii="Garamond" w:hAnsi="Garamond"/>
          <w:sz w:val="22"/>
          <w:szCs w:val="22"/>
        </w:rPr>
        <w:t>. On delayed start days</w:t>
      </w:r>
      <w:r w:rsidR="00952EF0" w:rsidRPr="00E54BC1">
        <w:rPr>
          <w:rFonts w:ascii="Garamond" w:hAnsi="Garamond"/>
          <w:sz w:val="22"/>
          <w:szCs w:val="22"/>
        </w:rPr>
        <w:t>,</w:t>
      </w:r>
      <w:r w:rsidRPr="00E54BC1">
        <w:rPr>
          <w:rFonts w:ascii="Garamond" w:hAnsi="Garamond"/>
          <w:sz w:val="22"/>
          <w:szCs w:val="22"/>
        </w:rPr>
        <w:t xml:space="preserve"> breakfast will not be served.</w:t>
      </w:r>
    </w:p>
    <w:p w:rsidR="00886ADD" w:rsidRPr="00E54BC1" w:rsidRDefault="00886ADD" w:rsidP="00886ADD">
      <w:pPr>
        <w:tabs>
          <w:tab w:val="left" w:pos="360"/>
        </w:tabs>
        <w:jc w:val="center"/>
        <w:rPr>
          <w:rFonts w:ascii="Garamond" w:hAnsi="Garamond"/>
          <w:sz w:val="22"/>
          <w:szCs w:val="22"/>
        </w:rPr>
      </w:pPr>
    </w:p>
    <w:p w:rsidR="00886ADD" w:rsidRPr="00E54BC1" w:rsidRDefault="00886ADD" w:rsidP="00886ADD">
      <w:pPr>
        <w:tabs>
          <w:tab w:val="left" w:pos="360"/>
        </w:tabs>
        <w:jc w:val="both"/>
        <w:rPr>
          <w:rFonts w:ascii="Garamond" w:hAnsi="Garamond"/>
          <w:sz w:val="22"/>
          <w:szCs w:val="22"/>
        </w:rPr>
      </w:pPr>
      <w:r w:rsidRPr="00E54BC1">
        <w:rPr>
          <w:rFonts w:ascii="Garamond" w:hAnsi="Garamond"/>
          <w:sz w:val="22"/>
          <w:szCs w:val="22"/>
        </w:rPr>
        <w:t xml:space="preserve">All food served in </w:t>
      </w:r>
      <w:r w:rsidR="00EF4615">
        <w:rPr>
          <w:rFonts w:ascii="Garamond" w:hAnsi="Garamond"/>
          <w:sz w:val="22"/>
          <w:szCs w:val="22"/>
        </w:rPr>
        <w:t>our program</w:t>
      </w:r>
      <w:r w:rsidRPr="00E54BC1">
        <w:rPr>
          <w:rFonts w:ascii="Garamond" w:hAnsi="Garamond"/>
          <w:sz w:val="22"/>
          <w:szCs w:val="22"/>
        </w:rPr>
        <w:t xml:space="preserve"> must be purchased and prepared by the CDC kitchen staff</w:t>
      </w:r>
      <w:r w:rsidR="00952EF0" w:rsidRPr="00E54BC1">
        <w:rPr>
          <w:rFonts w:ascii="Garamond" w:hAnsi="Garamond"/>
          <w:sz w:val="22"/>
          <w:szCs w:val="22"/>
        </w:rPr>
        <w:t xml:space="preserve"> and must follow USDA guidelines</w:t>
      </w:r>
      <w:r w:rsidRPr="00E54BC1">
        <w:rPr>
          <w:rFonts w:ascii="Garamond" w:hAnsi="Garamond"/>
          <w:sz w:val="22"/>
          <w:szCs w:val="22"/>
        </w:rPr>
        <w:t xml:space="preserve">. </w:t>
      </w:r>
      <w:r w:rsidR="00952EF0" w:rsidRPr="00E54BC1">
        <w:rPr>
          <w:rFonts w:ascii="Garamond" w:hAnsi="Garamond"/>
          <w:sz w:val="22"/>
          <w:szCs w:val="22"/>
        </w:rPr>
        <w:t xml:space="preserve">No food from home is allowed in our facility, with the exception of infant formula. </w:t>
      </w:r>
      <w:r w:rsidRPr="00E54BC1">
        <w:rPr>
          <w:rFonts w:ascii="Garamond" w:hAnsi="Garamond"/>
          <w:sz w:val="22"/>
          <w:szCs w:val="22"/>
        </w:rPr>
        <w:t xml:space="preserve"> </w:t>
      </w:r>
      <w:r w:rsidR="00952EF0" w:rsidRPr="00E54BC1">
        <w:rPr>
          <w:rFonts w:ascii="Garamond" w:hAnsi="Garamond"/>
          <w:sz w:val="22"/>
          <w:szCs w:val="22"/>
        </w:rPr>
        <w:t xml:space="preserve">The weekly menu is posted on the parent information board. </w:t>
      </w:r>
      <w:r w:rsidRPr="00E54BC1">
        <w:rPr>
          <w:rFonts w:ascii="Garamond" w:hAnsi="Garamond"/>
          <w:sz w:val="22"/>
          <w:szCs w:val="22"/>
        </w:rPr>
        <w:t>The cost of meals and snacks are included in the fees.  Meals are served family-style and each child is encouraged to serve him or herself.  Parents are welcome to eat with the children. Please give your child’s caregiver a day’s notice if you plan to join your child for lunch. There is no cost for this meal.</w:t>
      </w:r>
    </w:p>
    <w:p w:rsidR="00952EF0" w:rsidRPr="00E54BC1" w:rsidRDefault="00952EF0" w:rsidP="00886ADD">
      <w:pPr>
        <w:tabs>
          <w:tab w:val="left" w:pos="360"/>
        </w:tabs>
        <w:jc w:val="both"/>
        <w:rPr>
          <w:rFonts w:ascii="Garamond" w:hAnsi="Garamond"/>
          <w:sz w:val="22"/>
          <w:szCs w:val="22"/>
        </w:rPr>
      </w:pPr>
    </w:p>
    <w:p w:rsidR="00952EF0" w:rsidRPr="00E54BC1" w:rsidRDefault="00952EF0" w:rsidP="00952EF0">
      <w:pPr>
        <w:tabs>
          <w:tab w:val="left" w:pos="360"/>
        </w:tabs>
        <w:jc w:val="both"/>
        <w:rPr>
          <w:rFonts w:ascii="Garamond" w:hAnsi="Garamond"/>
          <w:sz w:val="22"/>
          <w:szCs w:val="22"/>
        </w:rPr>
      </w:pPr>
      <w:r w:rsidRPr="00E54BC1">
        <w:rPr>
          <w:rFonts w:ascii="Garamond" w:hAnsi="Garamond"/>
          <w:sz w:val="22"/>
          <w:szCs w:val="22"/>
        </w:rPr>
        <w:lastRenderedPageBreak/>
        <w:t>If your child requires a special diet, a letter from a pediatrician is a requirement.  It is imperative that you advise us of any food allergies that your child or children may have.</w:t>
      </w:r>
    </w:p>
    <w:p w:rsidR="00952EF0" w:rsidRPr="00E54BC1" w:rsidRDefault="00952EF0" w:rsidP="00886ADD">
      <w:pPr>
        <w:tabs>
          <w:tab w:val="left" w:pos="360"/>
        </w:tabs>
        <w:jc w:val="both"/>
        <w:rPr>
          <w:rFonts w:ascii="Garamond" w:hAnsi="Garamond"/>
          <w:sz w:val="22"/>
          <w:szCs w:val="22"/>
        </w:rPr>
      </w:pPr>
    </w:p>
    <w:p w:rsidR="00886ADD" w:rsidRPr="00E54BC1" w:rsidRDefault="00886ADD" w:rsidP="00952EF0">
      <w:pPr>
        <w:tabs>
          <w:tab w:val="left" w:pos="360"/>
        </w:tabs>
        <w:jc w:val="both"/>
        <w:rPr>
          <w:rFonts w:ascii="Garamond" w:hAnsi="Garamond"/>
          <w:b/>
          <w:color w:val="696464" w:themeColor="text2"/>
          <w:sz w:val="22"/>
          <w:szCs w:val="22"/>
          <w:u w:val="single"/>
        </w:rPr>
      </w:pPr>
      <w:r w:rsidRPr="00E54BC1">
        <w:rPr>
          <w:rFonts w:ascii="Garamond" w:hAnsi="Garamond"/>
          <w:color w:val="696464" w:themeColor="text2"/>
          <w:sz w:val="22"/>
          <w:szCs w:val="22"/>
          <w:u w:val="single"/>
        </w:rPr>
        <w:t>PERSONAL BELONGINGS/TOYS</w:t>
      </w:r>
    </w:p>
    <w:p w:rsidR="00886ADD" w:rsidRPr="00E54BC1" w:rsidRDefault="00886ADD" w:rsidP="00886ADD">
      <w:pPr>
        <w:pStyle w:val="Heading5"/>
        <w:tabs>
          <w:tab w:val="left" w:pos="360"/>
        </w:tabs>
        <w:jc w:val="both"/>
        <w:rPr>
          <w:rFonts w:ascii="Garamond" w:hAnsi="Garamond"/>
          <w:b/>
          <w:bCs/>
        </w:rPr>
      </w:pPr>
      <w:r w:rsidRPr="00E54BC1">
        <w:rPr>
          <w:rFonts w:ascii="Garamond" w:hAnsi="Garamond"/>
          <w:color w:val="auto"/>
        </w:rPr>
        <w:t>Children should be discouraged from bring</w:t>
      </w:r>
      <w:r w:rsidR="00F62B82">
        <w:rPr>
          <w:rFonts w:ascii="Garamond" w:hAnsi="Garamond"/>
          <w:color w:val="auto"/>
        </w:rPr>
        <w:t>ing</w:t>
      </w:r>
      <w:r w:rsidRPr="00E54BC1">
        <w:rPr>
          <w:rFonts w:ascii="Garamond" w:hAnsi="Garamond"/>
          <w:color w:val="auto"/>
        </w:rPr>
        <w:t xml:space="preserve"> t</w:t>
      </w:r>
      <w:r w:rsidR="00F62B82">
        <w:rPr>
          <w:rFonts w:ascii="Garamond" w:hAnsi="Garamond"/>
          <w:color w:val="auto"/>
        </w:rPr>
        <w:t>oys and other possessions to our program</w:t>
      </w:r>
      <w:r w:rsidRPr="00E54BC1">
        <w:rPr>
          <w:rFonts w:ascii="Garamond" w:hAnsi="Garamond"/>
          <w:color w:val="auto"/>
        </w:rPr>
        <w:t>.  We realize how difficult this may be for some children, but the chances of these possessions getting lost or broken are great.  We do, however, enc</w:t>
      </w:r>
      <w:r w:rsidR="00EF4615">
        <w:rPr>
          <w:rFonts w:ascii="Garamond" w:hAnsi="Garamond"/>
          <w:color w:val="auto"/>
        </w:rPr>
        <w:t xml:space="preserve">ourage you to bring a nap time toy </w:t>
      </w:r>
      <w:r w:rsidRPr="00E54BC1">
        <w:rPr>
          <w:rFonts w:ascii="Garamond" w:hAnsi="Garamond"/>
          <w:color w:val="auto"/>
        </w:rPr>
        <w:t>for your child</w:t>
      </w:r>
      <w:r w:rsidR="00EF4615">
        <w:rPr>
          <w:rFonts w:ascii="Garamond" w:hAnsi="Garamond"/>
          <w:color w:val="auto"/>
        </w:rPr>
        <w:t>,</w:t>
      </w:r>
      <w:r w:rsidRPr="00E54BC1">
        <w:rPr>
          <w:rFonts w:ascii="Garamond" w:hAnsi="Garamond"/>
          <w:color w:val="auto"/>
        </w:rPr>
        <w:t xml:space="preserve"> especially if it is already part of your child’s routine.  With prior arrangement with the lead caregiver, it is permissible to bring books and CDs that can be shared during group time.  The CDC is not responsible for lost/damaged items but will try to keep all items safe</w:t>
      </w:r>
      <w:r w:rsidRPr="00E54BC1">
        <w:rPr>
          <w:rFonts w:ascii="Garamond" w:hAnsi="Garamond"/>
        </w:rPr>
        <w:t>.</w:t>
      </w:r>
    </w:p>
    <w:p w:rsidR="00886ADD" w:rsidRPr="00E54BC1" w:rsidRDefault="00886ADD" w:rsidP="00886ADD">
      <w:pPr>
        <w:pStyle w:val="Heading6"/>
        <w:rPr>
          <w:rFonts w:ascii="Garamond" w:hAnsi="Garamond"/>
          <w:i w:val="0"/>
          <w:sz w:val="22"/>
          <w:szCs w:val="22"/>
        </w:rPr>
      </w:pPr>
    </w:p>
    <w:p w:rsidR="00886ADD" w:rsidRPr="00E54BC1" w:rsidRDefault="00886ADD" w:rsidP="00886ADD">
      <w:pPr>
        <w:pStyle w:val="Heading6"/>
        <w:rPr>
          <w:rFonts w:ascii="Garamond" w:hAnsi="Garamond"/>
          <w:i w:val="0"/>
          <w:sz w:val="22"/>
          <w:szCs w:val="22"/>
          <w:u w:val="single"/>
        </w:rPr>
      </w:pPr>
      <w:r w:rsidRPr="00E54BC1">
        <w:rPr>
          <w:rFonts w:ascii="Garamond" w:hAnsi="Garamond"/>
          <w:i w:val="0"/>
          <w:sz w:val="22"/>
          <w:szCs w:val="22"/>
          <w:u w:val="single"/>
        </w:rPr>
        <w:t>REST TIME AND QUIET ACTIVITIES</w:t>
      </w:r>
    </w:p>
    <w:p w:rsidR="00886ADD" w:rsidRPr="00E54BC1" w:rsidRDefault="00886ADD" w:rsidP="00886ADD">
      <w:pPr>
        <w:jc w:val="both"/>
        <w:rPr>
          <w:rFonts w:ascii="Garamond" w:hAnsi="Garamond"/>
          <w:sz w:val="22"/>
          <w:szCs w:val="22"/>
        </w:rPr>
      </w:pPr>
      <w:r w:rsidRPr="00E54BC1">
        <w:rPr>
          <w:rFonts w:ascii="Garamond" w:hAnsi="Garamond"/>
          <w:sz w:val="22"/>
          <w:szCs w:val="22"/>
        </w:rPr>
        <w:t>A rest period is provided for children following l</w:t>
      </w:r>
      <w:r w:rsidR="00F62B82">
        <w:rPr>
          <w:rFonts w:ascii="Garamond" w:hAnsi="Garamond"/>
          <w:sz w:val="22"/>
          <w:szCs w:val="22"/>
        </w:rPr>
        <w:t>unch.  All children, with the exception of infants, have a rest period</w:t>
      </w:r>
      <w:r w:rsidRPr="00E54BC1">
        <w:rPr>
          <w:rFonts w:ascii="Garamond" w:hAnsi="Garamond"/>
          <w:sz w:val="22"/>
          <w:szCs w:val="22"/>
        </w:rPr>
        <w:t xml:space="preserve"> between 12:00 p.m. and 2:00 </w:t>
      </w:r>
      <w:r w:rsidR="00952EF0" w:rsidRPr="00E54BC1">
        <w:rPr>
          <w:rFonts w:ascii="Garamond" w:hAnsi="Garamond"/>
          <w:sz w:val="22"/>
          <w:szCs w:val="22"/>
        </w:rPr>
        <w:t xml:space="preserve">p.m.  </w:t>
      </w:r>
      <w:r w:rsidRPr="00E54BC1">
        <w:rPr>
          <w:rFonts w:ascii="Garamond" w:hAnsi="Garamond"/>
          <w:sz w:val="22"/>
          <w:szCs w:val="22"/>
        </w:rPr>
        <w:t>A quiet area, soft music, stories and back patting contribute to relaxation.  Children who choose not to sleep are provided opportunities for alternate quiet time activities.</w:t>
      </w:r>
    </w:p>
    <w:p w:rsidR="004272C8" w:rsidRPr="00E54BC1" w:rsidRDefault="004272C8" w:rsidP="00886ADD">
      <w:pPr>
        <w:jc w:val="both"/>
        <w:rPr>
          <w:rFonts w:ascii="Garamond" w:hAnsi="Garamond"/>
          <w:sz w:val="22"/>
          <w:szCs w:val="22"/>
        </w:rPr>
      </w:pPr>
    </w:p>
    <w:p w:rsidR="00886ADD" w:rsidRPr="00E54BC1" w:rsidRDefault="00952EF0" w:rsidP="00D00036">
      <w:pPr>
        <w:jc w:val="both"/>
        <w:rPr>
          <w:rFonts w:ascii="Garamond" w:hAnsi="Garamond"/>
          <w:sz w:val="22"/>
          <w:szCs w:val="22"/>
        </w:rPr>
      </w:pPr>
      <w:r w:rsidRPr="00E54BC1">
        <w:rPr>
          <w:rFonts w:ascii="Garamond" w:hAnsi="Garamond"/>
          <w:sz w:val="22"/>
          <w:szCs w:val="22"/>
        </w:rPr>
        <w:t xml:space="preserve">Infants rest according to their individual needs. Infants are put down to sleep on their backs, to aid in the prevention of SIDS, without stuffed animals or pillows in their cribs. All children are monitored during sleep and rest times. </w:t>
      </w:r>
    </w:p>
    <w:p w:rsidR="00886ADD" w:rsidRPr="00E54BC1" w:rsidRDefault="00886ADD" w:rsidP="00886ADD">
      <w:pPr>
        <w:rPr>
          <w:rFonts w:ascii="Garamond" w:hAnsi="Garamond"/>
          <w:sz w:val="22"/>
          <w:szCs w:val="22"/>
        </w:rPr>
      </w:pPr>
    </w:p>
    <w:p w:rsidR="00886ADD" w:rsidRPr="00E54BC1" w:rsidRDefault="00886ADD" w:rsidP="00886ADD">
      <w:pPr>
        <w:pStyle w:val="Heading6"/>
        <w:rPr>
          <w:rFonts w:ascii="Garamond" w:hAnsi="Garamond"/>
          <w:b/>
          <w:bCs/>
          <w:i w:val="0"/>
          <w:iCs w:val="0"/>
          <w:sz w:val="22"/>
          <w:szCs w:val="22"/>
          <w:u w:val="single"/>
        </w:rPr>
      </w:pPr>
      <w:r w:rsidRPr="00E54BC1">
        <w:rPr>
          <w:rFonts w:ascii="Garamond" w:hAnsi="Garamond"/>
          <w:i w:val="0"/>
          <w:sz w:val="22"/>
          <w:szCs w:val="22"/>
          <w:u w:val="single"/>
        </w:rPr>
        <w:t>VISITORS</w:t>
      </w:r>
    </w:p>
    <w:p w:rsidR="00886ADD" w:rsidRPr="00E54BC1" w:rsidRDefault="00886ADD" w:rsidP="00886ADD">
      <w:pPr>
        <w:jc w:val="both"/>
        <w:rPr>
          <w:rFonts w:ascii="Garamond" w:hAnsi="Garamond"/>
          <w:sz w:val="22"/>
          <w:szCs w:val="22"/>
        </w:rPr>
      </w:pPr>
      <w:r w:rsidRPr="00E54BC1">
        <w:rPr>
          <w:rFonts w:ascii="Garamond" w:hAnsi="Garamond"/>
          <w:sz w:val="22"/>
          <w:szCs w:val="22"/>
        </w:rPr>
        <w:t>Parents are welcome to visit with their children at all times.  In o</w:t>
      </w:r>
      <w:r w:rsidR="00D00036" w:rsidRPr="00E54BC1">
        <w:rPr>
          <w:rFonts w:ascii="Garamond" w:hAnsi="Garamond"/>
          <w:sz w:val="22"/>
          <w:szCs w:val="22"/>
        </w:rPr>
        <w:t>rder to ensure accountability, f</w:t>
      </w:r>
      <w:r w:rsidRPr="00E54BC1">
        <w:rPr>
          <w:rFonts w:ascii="Garamond" w:hAnsi="Garamond"/>
          <w:sz w:val="22"/>
          <w:szCs w:val="22"/>
        </w:rPr>
        <w:t>riends and relatives are not permitted in the activity rooms and will be asked to remain in the lobby, unless they are signed in on the visitor log, wear a visitor</w:t>
      </w:r>
      <w:r w:rsidR="00F62B82">
        <w:rPr>
          <w:rFonts w:ascii="Garamond" w:hAnsi="Garamond"/>
          <w:sz w:val="22"/>
          <w:szCs w:val="22"/>
        </w:rPr>
        <w:t>’s</w:t>
      </w:r>
      <w:r w:rsidRPr="00E54BC1">
        <w:rPr>
          <w:rFonts w:ascii="Garamond" w:hAnsi="Garamond"/>
          <w:sz w:val="22"/>
          <w:szCs w:val="22"/>
        </w:rPr>
        <w:t xml:space="preserve"> badge and are being escorted by the parents at all times.</w:t>
      </w:r>
    </w:p>
    <w:p w:rsidR="008E4390" w:rsidRPr="00E54BC1" w:rsidRDefault="008E4390" w:rsidP="008E4390">
      <w:pPr>
        <w:rPr>
          <w:rFonts w:ascii="Garamond" w:hAnsi="Garamond"/>
          <w:sz w:val="22"/>
          <w:szCs w:val="22"/>
        </w:rPr>
      </w:pPr>
    </w:p>
    <w:p w:rsidR="00D00036" w:rsidRPr="00E54BC1" w:rsidRDefault="00D00036" w:rsidP="00D00036">
      <w:pPr>
        <w:tabs>
          <w:tab w:val="left" w:pos="360"/>
        </w:tabs>
        <w:rPr>
          <w:rFonts w:ascii="Garamond" w:hAnsi="Garamond"/>
          <w:color w:val="696464" w:themeColor="text2"/>
          <w:sz w:val="22"/>
          <w:szCs w:val="22"/>
          <w:u w:val="single"/>
        </w:rPr>
      </w:pPr>
      <w:r w:rsidRPr="00E54BC1">
        <w:rPr>
          <w:rFonts w:ascii="Garamond" w:hAnsi="Garamond"/>
          <w:color w:val="696464" w:themeColor="text2"/>
          <w:sz w:val="22"/>
          <w:szCs w:val="22"/>
          <w:u w:val="single"/>
        </w:rPr>
        <w:t>CLOSED CIRCUIT TELEVISION (CCTV)</w:t>
      </w:r>
    </w:p>
    <w:p w:rsidR="00D00036" w:rsidRPr="00E54BC1" w:rsidRDefault="00D00036" w:rsidP="00D00036">
      <w:pPr>
        <w:tabs>
          <w:tab w:val="left" w:pos="360"/>
        </w:tabs>
        <w:jc w:val="both"/>
        <w:rPr>
          <w:rFonts w:ascii="Garamond" w:hAnsi="Garamond"/>
          <w:sz w:val="22"/>
          <w:szCs w:val="22"/>
        </w:rPr>
      </w:pPr>
      <w:r w:rsidRPr="00E54BC1">
        <w:rPr>
          <w:rFonts w:ascii="Garamond" w:hAnsi="Garamond"/>
          <w:sz w:val="22"/>
          <w:szCs w:val="22"/>
        </w:rPr>
        <w:t>Properly functioning CCTV surveillance systems are installed in each activity room and records daily activities in the facility. The monitors are located on the lobby wall and in the Director and Assistant offices.  Front desk personnel and management can clearly view and regularly observe each room.  Parents /guardians may come to the CDC and view their child in real-time on the CCTV monitor.   CCTV may be utilized to help monitor children, maintain a safe and secure environment, and monitor the direct involvement and care provided by CYP personnel and volunteers.</w:t>
      </w:r>
    </w:p>
    <w:p w:rsidR="00932832" w:rsidRPr="00E54BC1" w:rsidRDefault="00932832" w:rsidP="004C573C">
      <w:pPr>
        <w:pStyle w:val="Heading6"/>
        <w:rPr>
          <w:rFonts w:ascii="Garamond" w:hAnsi="Garamond"/>
          <w:i w:val="0"/>
          <w:sz w:val="22"/>
          <w:szCs w:val="22"/>
        </w:rPr>
      </w:pPr>
    </w:p>
    <w:p w:rsidR="00A31848" w:rsidRPr="00E54BC1" w:rsidRDefault="00501004" w:rsidP="00263608">
      <w:pPr>
        <w:pStyle w:val="Heading6"/>
        <w:rPr>
          <w:rFonts w:ascii="Garamond" w:hAnsi="Garamond"/>
          <w:i w:val="0"/>
          <w:sz w:val="22"/>
          <w:szCs w:val="22"/>
        </w:rPr>
      </w:pPr>
      <w:r w:rsidRPr="00E54BC1">
        <w:rPr>
          <w:rFonts w:ascii="Garamond" w:hAnsi="Garamond"/>
          <w:i w:val="0"/>
          <w:sz w:val="22"/>
          <w:szCs w:val="22"/>
          <w:u w:val="single"/>
        </w:rPr>
        <w:t>RELEASE OF CHILDREN</w:t>
      </w:r>
    </w:p>
    <w:p w:rsidR="00D90280" w:rsidRPr="00E54BC1" w:rsidRDefault="00503885" w:rsidP="00484533">
      <w:pPr>
        <w:jc w:val="both"/>
        <w:rPr>
          <w:rFonts w:ascii="Garamond" w:hAnsi="Garamond"/>
          <w:sz w:val="22"/>
          <w:szCs w:val="22"/>
        </w:rPr>
      </w:pPr>
      <w:r w:rsidRPr="00E54BC1">
        <w:rPr>
          <w:rFonts w:ascii="Garamond" w:hAnsi="Garamond"/>
          <w:sz w:val="22"/>
          <w:szCs w:val="22"/>
        </w:rPr>
        <w:t>Children will only be released to</w:t>
      </w:r>
      <w:r w:rsidR="00F62B82">
        <w:rPr>
          <w:rFonts w:ascii="Garamond" w:hAnsi="Garamond"/>
          <w:sz w:val="22"/>
          <w:szCs w:val="22"/>
        </w:rPr>
        <w:t xml:space="preserve"> the</w:t>
      </w:r>
      <w:r w:rsidRPr="00E54BC1">
        <w:rPr>
          <w:rFonts w:ascii="Garamond" w:hAnsi="Garamond"/>
          <w:sz w:val="22"/>
          <w:szCs w:val="22"/>
        </w:rPr>
        <w:t xml:space="preserve"> </w:t>
      </w:r>
      <w:r w:rsidR="00F62B82">
        <w:rPr>
          <w:rFonts w:ascii="Garamond" w:hAnsi="Garamond"/>
          <w:sz w:val="22"/>
          <w:szCs w:val="22"/>
        </w:rPr>
        <w:t>adults</w:t>
      </w:r>
      <w:r w:rsidRPr="00E54BC1">
        <w:rPr>
          <w:rFonts w:ascii="Garamond" w:hAnsi="Garamond"/>
          <w:sz w:val="22"/>
          <w:szCs w:val="22"/>
        </w:rPr>
        <w:t xml:space="preserve"> listed on the AF Form 1181</w:t>
      </w:r>
      <w:r w:rsidR="00F62B82">
        <w:rPr>
          <w:rFonts w:ascii="Garamond" w:hAnsi="Garamond"/>
          <w:sz w:val="22"/>
          <w:szCs w:val="22"/>
        </w:rPr>
        <w:t>,</w:t>
      </w:r>
      <w:r w:rsidRPr="00E54BC1">
        <w:rPr>
          <w:rFonts w:ascii="Garamond" w:hAnsi="Garamond"/>
          <w:sz w:val="22"/>
          <w:szCs w:val="22"/>
        </w:rPr>
        <w:t xml:space="preserve"> or for whom the biological custodial parents have provided written authorizati</w:t>
      </w:r>
      <w:r w:rsidR="00D90280" w:rsidRPr="00E54BC1">
        <w:rPr>
          <w:rFonts w:ascii="Garamond" w:hAnsi="Garamond"/>
          <w:sz w:val="22"/>
          <w:szCs w:val="22"/>
        </w:rPr>
        <w:t xml:space="preserve">on (or verbal in emergencies).  </w:t>
      </w:r>
      <w:r w:rsidR="00A31848" w:rsidRPr="00E54BC1">
        <w:rPr>
          <w:rFonts w:ascii="Garamond" w:hAnsi="Garamond"/>
          <w:b/>
          <w:sz w:val="22"/>
          <w:szCs w:val="22"/>
        </w:rPr>
        <w:t>It</w:t>
      </w:r>
      <w:r w:rsidR="009D5165" w:rsidRPr="00E54BC1">
        <w:rPr>
          <w:rFonts w:ascii="Garamond" w:hAnsi="Garamond"/>
          <w:b/>
          <w:sz w:val="22"/>
          <w:szCs w:val="22"/>
        </w:rPr>
        <w:t xml:space="preserve"> is the parent’s responsibility </w:t>
      </w:r>
      <w:r w:rsidR="00A31848" w:rsidRPr="00E54BC1">
        <w:rPr>
          <w:rFonts w:ascii="Garamond" w:hAnsi="Garamond"/>
          <w:b/>
          <w:sz w:val="22"/>
          <w:szCs w:val="22"/>
        </w:rPr>
        <w:t xml:space="preserve">to inform the CDC if someone </w:t>
      </w:r>
      <w:r w:rsidR="00263608" w:rsidRPr="00E54BC1">
        <w:rPr>
          <w:rFonts w:ascii="Garamond" w:hAnsi="Garamond"/>
          <w:b/>
          <w:sz w:val="22"/>
          <w:szCs w:val="22"/>
        </w:rPr>
        <w:t xml:space="preserve">else </w:t>
      </w:r>
      <w:r w:rsidR="00A31848" w:rsidRPr="00E54BC1">
        <w:rPr>
          <w:rFonts w:ascii="Garamond" w:hAnsi="Garamond"/>
          <w:b/>
          <w:sz w:val="22"/>
          <w:szCs w:val="22"/>
        </w:rPr>
        <w:t xml:space="preserve">will </w:t>
      </w:r>
      <w:r w:rsidR="00263608" w:rsidRPr="00E54BC1">
        <w:rPr>
          <w:rFonts w:ascii="Garamond" w:hAnsi="Garamond"/>
          <w:b/>
          <w:sz w:val="22"/>
          <w:szCs w:val="22"/>
        </w:rPr>
        <w:t>be picking up their c</w:t>
      </w:r>
      <w:r w:rsidR="00A31848" w:rsidRPr="00E54BC1">
        <w:rPr>
          <w:rFonts w:ascii="Garamond" w:hAnsi="Garamond"/>
          <w:b/>
          <w:sz w:val="22"/>
          <w:szCs w:val="22"/>
        </w:rPr>
        <w:t>hild.</w:t>
      </w:r>
      <w:r w:rsidR="00A31848" w:rsidRPr="00E54BC1">
        <w:rPr>
          <w:rFonts w:ascii="Garamond" w:hAnsi="Garamond"/>
          <w:b/>
          <w:bCs/>
          <w:sz w:val="22"/>
          <w:szCs w:val="22"/>
        </w:rPr>
        <w:t xml:space="preserve"> </w:t>
      </w:r>
      <w:r w:rsidR="00A31848" w:rsidRPr="00E54BC1">
        <w:rPr>
          <w:rFonts w:ascii="Garamond" w:hAnsi="Garamond"/>
          <w:sz w:val="22"/>
          <w:szCs w:val="22"/>
        </w:rPr>
        <w:t xml:space="preserve">All designated persons will be asked to show </w:t>
      </w:r>
      <w:r w:rsidR="008121E7" w:rsidRPr="00E54BC1">
        <w:rPr>
          <w:rFonts w:ascii="Garamond" w:hAnsi="Garamond"/>
          <w:sz w:val="22"/>
          <w:szCs w:val="22"/>
        </w:rPr>
        <w:t>picture</w:t>
      </w:r>
      <w:r w:rsidR="00A31848" w:rsidRPr="00E54BC1">
        <w:rPr>
          <w:rFonts w:ascii="Garamond" w:hAnsi="Garamond"/>
          <w:sz w:val="22"/>
          <w:szCs w:val="22"/>
        </w:rPr>
        <w:t xml:space="preserve"> identification</w:t>
      </w:r>
      <w:r w:rsidR="009D5165" w:rsidRPr="00E54BC1">
        <w:rPr>
          <w:rFonts w:ascii="Garamond" w:hAnsi="Garamond"/>
          <w:sz w:val="22"/>
          <w:szCs w:val="22"/>
        </w:rPr>
        <w:t>, will be given a cod</w:t>
      </w:r>
      <w:r w:rsidR="00425838" w:rsidRPr="00E54BC1">
        <w:rPr>
          <w:rFonts w:ascii="Garamond" w:hAnsi="Garamond"/>
          <w:sz w:val="22"/>
          <w:szCs w:val="22"/>
        </w:rPr>
        <w:t>e</w:t>
      </w:r>
      <w:r w:rsidR="00263608" w:rsidRPr="00E54BC1">
        <w:rPr>
          <w:rFonts w:ascii="Garamond" w:hAnsi="Garamond"/>
          <w:sz w:val="22"/>
          <w:szCs w:val="22"/>
        </w:rPr>
        <w:t>,</w:t>
      </w:r>
      <w:r w:rsidR="00425838" w:rsidRPr="00E54BC1">
        <w:rPr>
          <w:rFonts w:ascii="Garamond" w:hAnsi="Garamond"/>
          <w:sz w:val="22"/>
          <w:szCs w:val="22"/>
        </w:rPr>
        <w:t xml:space="preserve"> and </w:t>
      </w:r>
      <w:r w:rsidR="00263608" w:rsidRPr="00E54BC1">
        <w:rPr>
          <w:rFonts w:ascii="Garamond" w:hAnsi="Garamond"/>
          <w:sz w:val="22"/>
          <w:szCs w:val="22"/>
        </w:rPr>
        <w:t xml:space="preserve">are </w:t>
      </w:r>
      <w:r w:rsidR="00425838" w:rsidRPr="00E54BC1">
        <w:rPr>
          <w:rFonts w:ascii="Garamond" w:hAnsi="Garamond"/>
          <w:sz w:val="22"/>
          <w:szCs w:val="22"/>
        </w:rPr>
        <w:t xml:space="preserve">required to bring </w:t>
      </w:r>
      <w:r w:rsidR="009D5165" w:rsidRPr="00E54BC1">
        <w:rPr>
          <w:rFonts w:ascii="Garamond" w:hAnsi="Garamond"/>
          <w:sz w:val="22"/>
          <w:szCs w:val="22"/>
        </w:rPr>
        <w:t>paperwork to the classroom at the time of pick up</w:t>
      </w:r>
      <w:r w:rsidR="00A31848" w:rsidRPr="00E54BC1">
        <w:rPr>
          <w:rFonts w:ascii="Garamond" w:hAnsi="Garamond"/>
          <w:sz w:val="22"/>
          <w:szCs w:val="22"/>
        </w:rPr>
        <w:t>.</w:t>
      </w:r>
      <w:r w:rsidRPr="00E54BC1">
        <w:rPr>
          <w:rFonts w:ascii="Garamond" w:hAnsi="Garamond"/>
          <w:sz w:val="22"/>
          <w:szCs w:val="22"/>
        </w:rPr>
        <w:t xml:space="preserve"> </w:t>
      </w:r>
    </w:p>
    <w:p w:rsidR="00D90280" w:rsidRPr="00E54BC1" w:rsidRDefault="00D90280" w:rsidP="00484533">
      <w:pPr>
        <w:jc w:val="both"/>
        <w:rPr>
          <w:rFonts w:ascii="Garamond" w:hAnsi="Garamond"/>
          <w:sz w:val="22"/>
          <w:szCs w:val="22"/>
        </w:rPr>
      </w:pPr>
    </w:p>
    <w:p w:rsidR="00944ABA" w:rsidRPr="00E54BC1" w:rsidRDefault="00D90280" w:rsidP="00484533">
      <w:pPr>
        <w:jc w:val="both"/>
        <w:rPr>
          <w:rFonts w:ascii="Garamond" w:hAnsi="Garamond"/>
          <w:sz w:val="22"/>
          <w:szCs w:val="22"/>
        </w:rPr>
      </w:pPr>
      <w:r w:rsidRPr="00E54BC1">
        <w:rPr>
          <w:rFonts w:ascii="Garamond" w:hAnsi="Garamond"/>
          <w:sz w:val="22"/>
          <w:szCs w:val="22"/>
        </w:rPr>
        <w:t>Children will be released to either biological parent absent a child custody order or divorce decree limiting parental r</w:t>
      </w:r>
      <w:r w:rsidR="004272C8" w:rsidRPr="00E54BC1">
        <w:rPr>
          <w:rFonts w:ascii="Garamond" w:hAnsi="Garamond"/>
          <w:sz w:val="22"/>
          <w:szCs w:val="22"/>
        </w:rPr>
        <w:t>ights.  Any such</w:t>
      </w:r>
      <w:r w:rsidRPr="00E54BC1">
        <w:rPr>
          <w:rFonts w:ascii="Garamond" w:hAnsi="Garamond"/>
          <w:sz w:val="22"/>
          <w:szCs w:val="22"/>
        </w:rPr>
        <w:t xml:space="preserve"> documentation must be reviewed by the installation legal office for guidance regarding release authorization</w:t>
      </w:r>
      <w:r w:rsidR="00263608" w:rsidRPr="00E54BC1">
        <w:rPr>
          <w:rFonts w:ascii="Garamond" w:hAnsi="Garamond"/>
          <w:sz w:val="22"/>
          <w:szCs w:val="22"/>
        </w:rPr>
        <w:t>.</w:t>
      </w:r>
    </w:p>
    <w:p w:rsidR="00967B82" w:rsidRPr="00E54BC1" w:rsidRDefault="00967B82" w:rsidP="00484533">
      <w:pPr>
        <w:jc w:val="both"/>
        <w:rPr>
          <w:rFonts w:ascii="Garamond" w:hAnsi="Garamond"/>
          <w:sz w:val="22"/>
          <w:szCs w:val="22"/>
        </w:rPr>
      </w:pPr>
    </w:p>
    <w:p w:rsidR="00A31848" w:rsidRPr="00E54BC1" w:rsidRDefault="009F3B74" w:rsidP="00967B82">
      <w:pPr>
        <w:jc w:val="center"/>
        <w:rPr>
          <w:rFonts w:ascii="Garamond" w:hAnsi="Garamond"/>
          <w:b/>
          <w:bCs/>
          <w:iCs/>
          <w:sz w:val="22"/>
          <w:szCs w:val="22"/>
        </w:rPr>
      </w:pPr>
      <w:r>
        <w:rPr>
          <w:rFonts w:ascii="Garamond" w:hAnsi="Garamond"/>
          <w:b/>
          <w:bCs/>
          <w:iCs/>
          <w:sz w:val="22"/>
          <w:szCs w:val="22"/>
        </w:rPr>
        <w:t>Health Procedures</w:t>
      </w:r>
    </w:p>
    <w:p w:rsidR="00A31848" w:rsidRPr="00E54BC1" w:rsidRDefault="00967B82" w:rsidP="00967B82">
      <w:pPr>
        <w:rPr>
          <w:rFonts w:ascii="Garamond" w:hAnsi="Garamond"/>
          <w:color w:val="696464" w:themeColor="text2"/>
          <w:sz w:val="22"/>
          <w:szCs w:val="22"/>
          <w:u w:val="single"/>
        </w:rPr>
      </w:pPr>
      <w:r w:rsidRPr="00E54BC1">
        <w:rPr>
          <w:rFonts w:ascii="Garamond" w:hAnsi="Garamond"/>
          <w:color w:val="696464" w:themeColor="text2"/>
          <w:sz w:val="22"/>
          <w:szCs w:val="22"/>
          <w:u w:val="single"/>
        </w:rPr>
        <w:t>SIGNS OF ILLNESS</w:t>
      </w:r>
    </w:p>
    <w:p w:rsidR="00A31848" w:rsidRPr="00E54BC1" w:rsidRDefault="00A31848" w:rsidP="002A4E6C">
      <w:pPr>
        <w:jc w:val="both"/>
        <w:rPr>
          <w:rFonts w:ascii="Garamond" w:hAnsi="Garamond"/>
          <w:sz w:val="22"/>
          <w:szCs w:val="22"/>
        </w:rPr>
      </w:pPr>
      <w:r w:rsidRPr="00E54BC1">
        <w:rPr>
          <w:rFonts w:ascii="Garamond" w:hAnsi="Garamond"/>
          <w:sz w:val="22"/>
          <w:szCs w:val="22"/>
        </w:rPr>
        <w:t>For the hea</w:t>
      </w:r>
      <w:r w:rsidR="00F0055E" w:rsidRPr="00E54BC1">
        <w:rPr>
          <w:rFonts w:ascii="Garamond" w:hAnsi="Garamond"/>
          <w:sz w:val="22"/>
          <w:szCs w:val="22"/>
        </w:rPr>
        <w:t>lth and safety of your child and</w:t>
      </w:r>
      <w:r w:rsidR="00CD3C92" w:rsidRPr="00E54BC1">
        <w:rPr>
          <w:rFonts w:ascii="Garamond" w:hAnsi="Garamond"/>
          <w:sz w:val="22"/>
          <w:szCs w:val="22"/>
        </w:rPr>
        <w:t xml:space="preserve"> the other children in the c</w:t>
      </w:r>
      <w:r w:rsidRPr="00E54BC1">
        <w:rPr>
          <w:rFonts w:ascii="Garamond" w:hAnsi="Garamond"/>
          <w:sz w:val="22"/>
          <w:szCs w:val="22"/>
        </w:rPr>
        <w:t>enter, please keep your child home if he/she shows signs of obvious illness, rashes, and/or fevers, etc.</w:t>
      </w:r>
    </w:p>
    <w:p w:rsidR="00A31848" w:rsidRPr="00E54BC1" w:rsidRDefault="00A31848" w:rsidP="002A4E6C">
      <w:pPr>
        <w:jc w:val="both"/>
        <w:rPr>
          <w:rFonts w:ascii="Garamond" w:hAnsi="Garamond"/>
          <w:sz w:val="22"/>
          <w:szCs w:val="22"/>
        </w:rPr>
      </w:pPr>
    </w:p>
    <w:p w:rsidR="007B5C1F" w:rsidRPr="00E54BC1" w:rsidRDefault="00A31848" w:rsidP="002A4E6C">
      <w:pPr>
        <w:jc w:val="both"/>
        <w:rPr>
          <w:rFonts w:ascii="Garamond" w:hAnsi="Garamond"/>
          <w:sz w:val="22"/>
          <w:szCs w:val="22"/>
        </w:rPr>
      </w:pPr>
      <w:r w:rsidRPr="00E54BC1">
        <w:rPr>
          <w:rFonts w:ascii="Garamond" w:hAnsi="Garamond"/>
          <w:sz w:val="22"/>
          <w:szCs w:val="22"/>
        </w:rPr>
        <w:t>The CDC staff is instructed to observe for signs and symptoms of illness at all times, specifically prior to each child’s daily admission to the center.  Children with fever (</w:t>
      </w:r>
      <w:r w:rsidR="005E2457" w:rsidRPr="00E54BC1">
        <w:rPr>
          <w:rFonts w:ascii="Garamond" w:hAnsi="Garamond"/>
          <w:sz w:val="22"/>
          <w:szCs w:val="22"/>
        </w:rPr>
        <w:t>under 3 months old</w:t>
      </w:r>
      <w:r w:rsidR="00656752">
        <w:rPr>
          <w:rFonts w:ascii="Garamond" w:hAnsi="Garamond"/>
          <w:sz w:val="22"/>
          <w:szCs w:val="22"/>
        </w:rPr>
        <w:t>,</w:t>
      </w:r>
      <w:r w:rsidRPr="00E54BC1">
        <w:rPr>
          <w:rFonts w:ascii="Garamond" w:hAnsi="Garamond"/>
          <w:sz w:val="22"/>
          <w:szCs w:val="22"/>
        </w:rPr>
        <w:t xml:space="preserve"> 100.5; over 3 mo</w:t>
      </w:r>
      <w:r w:rsidR="00656752">
        <w:rPr>
          <w:rFonts w:ascii="Garamond" w:hAnsi="Garamond"/>
          <w:sz w:val="22"/>
          <w:szCs w:val="22"/>
        </w:rPr>
        <w:t>nth</w:t>
      </w:r>
      <w:r w:rsidRPr="00E54BC1">
        <w:rPr>
          <w:rFonts w:ascii="Garamond" w:hAnsi="Garamond"/>
          <w:sz w:val="22"/>
          <w:szCs w:val="22"/>
        </w:rPr>
        <w:t>s.</w:t>
      </w:r>
      <w:r w:rsidR="00656752">
        <w:rPr>
          <w:rFonts w:ascii="Garamond" w:hAnsi="Garamond"/>
          <w:sz w:val="22"/>
          <w:szCs w:val="22"/>
        </w:rPr>
        <w:t>,</w:t>
      </w:r>
      <w:r w:rsidRPr="00E54BC1">
        <w:rPr>
          <w:rFonts w:ascii="Garamond" w:hAnsi="Garamond"/>
          <w:sz w:val="22"/>
          <w:szCs w:val="22"/>
        </w:rPr>
        <w:t xml:space="preserve"> 101), unexplained rash, </w:t>
      </w:r>
      <w:r w:rsidR="00F0055E" w:rsidRPr="00E54BC1">
        <w:rPr>
          <w:rFonts w:ascii="Garamond" w:hAnsi="Garamond"/>
          <w:sz w:val="22"/>
          <w:szCs w:val="22"/>
        </w:rPr>
        <w:t>diarrhea</w:t>
      </w:r>
      <w:r w:rsidR="00656752">
        <w:rPr>
          <w:rFonts w:ascii="Garamond" w:hAnsi="Garamond"/>
          <w:sz w:val="22"/>
          <w:szCs w:val="22"/>
        </w:rPr>
        <w:t xml:space="preserve"> or</w:t>
      </w:r>
      <w:bookmarkStart w:id="0" w:name="_GoBack"/>
      <w:bookmarkEnd w:id="0"/>
      <w:r w:rsidR="00BC4BB6">
        <w:rPr>
          <w:rFonts w:ascii="Garamond" w:hAnsi="Garamond"/>
          <w:sz w:val="22"/>
          <w:szCs w:val="22"/>
        </w:rPr>
        <w:t xml:space="preserve"> </w:t>
      </w:r>
      <w:r w:rsidR="00BC4BB6" w:rsidRPr="00E54BC1">
        <w:rPr>
          <w:rFonts w:ascii="Garamond" w:hAnsi="Garamond"/>
          <w:sz w:val="22"/>
          <w:szCs w:val="22"/>
        </w:rPr>
        <w:t>vomiting</w:t>
      </w:r>
      <w:r w:rsidRPr="00E54BC1">
        <w:rPr>
          <w:rFonts w:ascii="Garamond" w:hAnsi="Garamond"/>
          <w:sz w:val="22"/>
          <w:szCs w:val="22"/>
        </w:rPr>
        <w:t xml:space="preserve">, open bleeding sores, inability to participate in CDC activities or other </w:t>
      </w:r>
      <w:r w:rsidRPr="00E54BC1">
        <w:rPr>
          <w:rFonts w:ascii="Garamond" w:hAnsi="Garamond"/>
          <w:sz w:val="22"/>
          <w:szCs w:val="22"/>
        </w:rPr>
        <w:lastRenderedPageBreak/>
        <w:t>signs of communicable disease will not be admitted to a CDC.  Parents are requested to notify the CDC if their child</w:t>
      </w:r>
      <w:r w:rsidR="00F0055E" w:rsidRPr="00E54BC1">
        <w:rPr>
          <w:rFonts w:ascii="Garamond" w:hAnsi="Garamond"/>
          <w:sz w:val="22"/>
          <w:szCs w:val="22"/>
        </w:rPr>
        <w:t xml:space="preserve"> has contracted</w:t>
      </w:r>
      <w:r w:rsidRPr="00E54BC1">
        <w:rPr>
          <w:rFonts w:ascii="Garamond" w:hAnsi="Garamond"/>
          <w:sz w:val="22"/>
          <w:szCs w:val="22"/>
        </w:rPr>
        <w:t xml:space="preserve"> a communicable disease.</w:t>
      </w:r>
      <w:r w:rsidR="005E2457" w:rsidRPr="00E54BC1">
        <w:rPr>
          <w:rFonts w:ascii="Garamond" w:hAnsi="Garamond"/>
          <w:sz w:val="22"/>
          <w:szCs w:val="22"/>
        </w:rPr>
        <w:t xml:space="preserve">  </w:t>
      </w:r>
      <w:r w:rsidR="007B5C1F" w:rsidRPr="00E54BC1">
        <w:rPr>
          <w:rFonts w:ascii="Garamond" w:hAnsi="Garamond"/>
          <w:sz w:val="22"/>
          <w:szCs w:val="22"/>
        </w:rPr>
        <w:t xml:space="preserve">If while at the CDC your child shows symptoms of a </w:t>
      </w:r>
      <w:r w:rsidR="00050095" w:rsidRPr="00E54BC1">
        <w:rPr>
          <w:rFonts w:ascii="Garamond" w:hAnsi="Garamond"/>
          <w:sz w:val="22"/>
          <w:szCs w:val="22"/>
        </w:rPr>
        <w:t xml:space="preserve">contagious </w:t>
      </w:r>
      <w:r w:rsidR="007B5C1F" w:rsidRPr="00E54BC1">
        <w:rPr>
          <w:rFonts w:ascii="Garamond" w:hAnsi="Garamond"/>
          <w:sz w:val="22"/>
          <w:szCs w:val="22"/>
        </w:rPr>
        <w:t xml:space="preserve">communicable disease your </w:t>
      </w:r>
      <w:r w:rsidR="002D1909" w:rsidRPr="00E54BC1">
        <w:rPr>
          <w:rFonts w:ascii="Garamond" w:hAnsi="Garamond"/>
          <w:sz w:val="22"/>
          <w:szCs w:val="22"/>
        </w:rPr>
        <w:t>child will</w:t>
      </w:r>
      <w:r w:rsidR="007B5C1F" w:rsidRPr="00E54BC1">
        <w:rPr>
          <w:rFonts w:ascii="Garamond" w:hAnsi="Garamond"/>
          <w:sz w:val="22"/>
          <w:szCs w:val="22"/>
        </w:rPr>
        <w:t xml:space="preserve"> be moved to the child isolation room to wait for you the parent to arrive</w:t>
      </w:r>
      <w:r w:rsidR="00050095" w:rsidRPr="00E54BC1">
        <w:rPr>
          <w:rFonts w:ascii="Garamond" w:hAnsi="Garamond"/>
          <w:sz w:val="22"/>
          <w:szCs w:val="22"/>
        </w:rPr>
        <w:t>.</w:t>
      </w:r>
      <w:r w:rsidR="0033468A" w:rsidRPr="00E54BC1">
        <w:rPr>
          <w:rFonts w:ascii="Garamond" w:hAnsi="Garamond"/>
          <w:sz w:val="22"/>
          <w:szCs w:val="22"/>
        </w:rPr>
        <w:t xml:space="preserve"> Toileting and </w:t>
      </w:r>
      <w:r w:rsidR="00B932A6" w:rsidRPr="00E54BC1">
        <w:rPr>
          <w:rFonts w:ascii="Garamond" w:hAnsi="Garamond"/>
          <w:sz w:val="22"/>
          <w:szCs w:val="22"/>
        </w:rPr>
        <w:t>sleeping areas</w:t>
      </w:r>
      <w:r w:rsidR="0033468A" w:rsidRPr="00E54BC1">
        <w:rPr>
          <w:rFonts w:ascii="Garamond" w:hAnsi="Garamond"/>
          <w:sz w:val="22"/>
          <w:szCs w:val="22"/>
        </w:rPr>
        <w:t xml:space="preserve"> are provided in the isolation area. </w:t>
      </w:r>
      <w:r w:rsidR="00050095" w:rsidRPr="00E54BC1">
        <w:rPr>
          <w:rFonts w:ascii="Garamond" w:hAnsi="Garamond"/>
          <w:sz w:val="22"/>
          <w:szCs w:val="22"/>
        </w:rPr>
        <w:t>While there your child will receive individualized care</w:t>
      </w:r>
      <w:r w:rsidR="009652F0" w:rsidRPr="00E54BC1">
        <w:rPr>
          <w:rFonts w:ascii="Garamond" w:hAnsi="Garamond"/>
          <w:sz w:val="22"/>
          <w:szCs w:val="22"/>
        </w:rPr>
        <w:t>.</w:t>
      </w:r>
    </w:p>
    <w:p w:rsidR="00A31848" w:rsidRPr="00E54BC1" w:rsidRDefault="00A31848" w:rsidP="002A4E6C">
      <w:pPr>
        <w:jc w:val="both"/>
        <w:rPr>
          <w:rFonts w:ascii="Garamond" w:hAnsi="Garamond"/>
          <w:sz w:val="22"/>
          <w:szCs w:val="22"/>
        </w:rPr>
      </w:pPr>
    </w:p>
    <w:p w:rsidR="00A31848" w:rsidRPr="00E54BC1" w:rsidRDefault="00A31848" w:rsidP="002A4E6C">
      <w:pPr>
        <w:jc w:val="both"/>
        <w:rPr>
          <w:rFonts w:ascii="Garamond" w:hAnsi="Garamond"/>
          <w:sz w:val="22"/>
          <w:szCs w:val="22"/>
        </w:rPr>
      </w:pPr>
      <w:r w:rsidRPr="00E54BC1">
        <w:rPr>
          <w:rFonts w:ascii="Garamond" w:hAnsi="Garamond"/>
          <w:sz w:val="22"/>
          <w:szCs w:val="22"/>
        </w:rPr>
        <w:t xml:space="preserve">Parents or emergency designee will be called if a child becomes ill or develops the above symptoms while in our care.  </w:t>
      </w:r>
      <w:r w:rsidRPr="00E54BC1">
        <w:rPr>
          <w:rFonts w:ascii="Garamond" w:hAnsi="Garamond"/>
          <w:b/>
          <w:sz w:val="22"/>
          <w:szCs w:val="22"/>
        </w:rPr>
        <w:t>Within one hour of notification, parents must pick up their child</w:t>
      </w:r>
      <w:r w:rsidRPr="00E54BC1">
        <w:rPr>
          <w:rFonts w:ascii="Garamond" w:hAnsi="Garamond"/>
          <w:sz w:val="22"/>
          <w:szCs w:val="22"/>
        </w:rPr>
        <w:t xml:space="preserve"> and </w:t>
      </w:r>
      <w:r w:rsidR="00F62B82">
        <w:rPr>
          <w:rFonts w:ascii="Garamond" w:hAnsi="Garamond"/>
          <w:sz w:val="22"/>
          <w:szCs w:val="22"/>
        </w:rPr>
        <w:t xml:space="preserve">will </w:t>
      </w:r>
      <w:r w:rsidRPr="00E54BC1">
        <w:rPr>
          <w:rFonts w:ascii="Garamond" w:hAnsi="Garamond"/>
          <w:sz w:val="22"/>
          <w:szCs w:val="22"/>
        </w:rPr>
        <w:t>receive information on readmission.</w:t>
      </w:r>
    </w:p>
    <w:p w:rsidR="00A31848" w:rsidRPr="00E54BC1" w:rsidRDefault="00A31848" w:rsidP="002A4E6C">
      <w:pPr>
        <w:jc w:val="both"/>
        <w:rPr>
          <w:rFonts w:ascii="Garamond" w:hAnsi="Garamond"/>
          <w:sz w:val="22"/>
          <w:szCs w:val="22"/>
        </w:rPr>
      </w:pPr>
    </w:p>
    <w:p w:rsidR="001D0A12" w:rsidRPr="00E54BC1" w:rsidRDefault="00A31848" w:rsidP="002A4E6C">
      <w:pPr>
        <w:jc w:val="both"/>
        <w:rPr>
          <w:rFonts w:ascii="Garamond" w:hAnsi="Garamond"/>
          <w:sz w:val="22"/>
          <w:szCs w:val="22"/>
        </w:rPr>
      </w:pPr>
      <w:r w:rsidRPr="00E54BC1">
        <w:rPr>
          <w:rFonts w:ascii="Garamond" w:hAnsi="Garamond"/>
          <w:sz w:val="22"/>
          <w:szCs w:val="22"/>
        </w:rPr>
        <w:t xml:space="preserve">Following an illness, children may be readmitted only when their presence will not endanger the health of the other children </w:t>
      </w:r>
      <w:r w:rsidR="005E2457" w:rsidRPr="00E54BC1">
        <w:rPr>
          <w:rFonts w:ascii="Garamond" w:hAnsi="Garamond"/>
          <w:sz w:val="22"/>
          <w:szCs w:val="22"/>
        </w:rPr>
        <w:t>or</w:t>
      </w:r>
      <w:r w:rsidR="00F62B82">
        <w:rPr>
          <w:rFonts w:ascii="Garamond" w:hAnsi="Garamond"/>
          <w:sz w:val="22"/>
          <w:szCs w:val="22"/>
        </w:rPr>
        <w:t xml:space="preserve"> with a</w:t>
      </w:r>
      <w:r w:rsidR="005E2457" w:rsidRPr="00E54BC1">
        <w:rPr>
          <w:rFonts w:ascii="Garamond" w:hAnsi="Garamond"/>
          <w:sz w:val="22"/>
          <w:szCs w:val="22"/>
        </w:rPr>
        <w:t xml:space="preserve"> doctor’s note.  </w:t>
      </w:r>
      <w:r w:rsidRPr="00E54BC1">
        <w:rPr>
          <w:rFonts w:ascii="Garamond" w:hAnsi="Garamond"/>
          <w:sz w:val="22"/>
          <w:szCs w:val="22"/>
        </w:rPr>
        <w:t>A child may return when asymptomatic or after completion of contagious stage of illness.</w:t>
      </w:r>
    </w:p>
    <w:p w:rsidR="00D83B3B" w:rsidRPr="00E54BC1" w:rsidRDefault="00D83B3B" w:rsidP="004C573C">
      <w:pPr>
        <w:jc w:val="center"/>
        <w:rPr>
          <w:rFonts w:ascii="Garamond" w:hAnsi="Garamond"/>
          <w:sz w:val="22"/>
          <w:szCs w:val="22"/>
        </w:rPr>
      </w:pPr>
    </w:p>
    <w:p w:rsidR="00A31848" w:rsidRPr="00E54BC1" w:rsidRDefault="00501004" w:rsidP="001D0A12">
      <w:pPr>
        <w:pStyle w:val="Heading6"/>
        <w:rPr>
          <w:rFonts w:ascii="Garamond" w:hAnsi="Garamond"/>
          <w:i w:val="0"/>
          <w:sz w:val="22"/>
          <w:szCs w:val="22"/>
          <w:u w:val="single"/>
        </w:rPr>
      </w:pPr>
      <w:r w:rsidRPr="00E54BC1">
        <w:rPr>
          <w:rFonts w:ascii="Garamond" w:hAnsi="Garamond"/>
          <w:i w:val="0"/>
          <w:sz w:val="22"/>
          <w:szCs w:val="22"/>
          <w:u w:val="single"/>
        </w:rPr>
        <w:t>MEDICATION ADMINISTRATION PROCEDURES</w:t>
      </w:r>
    </w:p>
    <w:p w:rsidR="00A31848" w:rsidRPr="00E54BC1" w:rsidRDefault="00A31848" w:rsidP="002A4E6C">
      <w:pPr>
        <w:jc w:val="both"/>
        <w:rPr>
          <w:rFonts w:ascii="Garamond" w:hAnsi="Garamond"/>
          <w:sz w:val="22"/>
          <w:szCs w:val="22"/>
        </w:rPr>
      </w:pPr>
      <w:r w:rsidRPr="00E54BC1">
        <w:rPr>
          <w:rFonts w:ascii="Garamond" w:hAnsi="Garamond"/>
          <w:sz w:val="22"/>
          <w:szCs w:val="22"/>
        </w:rPr>
        <w:t>Trained employees may only administer oral medicine to children enrolled in full day and</w:t>
      </w:r>
      <w:r w:rsidR="00E41C04" w:rsidRPr="00E54BC1">
        <w:rPr>
          <w:rFonts w:ascii="Garamond" w:hAnsi="Garamond"/>
          <w:sz w:val="22"/>
          <w:szCs w:val="22"/>
        </w:rPr>
        <w:t xml:space="preserve"> before and</w:t>
      </w:r>
      <w:r w:rsidRPr="00E54BC1">
        <w:rPr>
          <w:rFonts w:ascii="Garamond" w:hAnsi="Garamond"/>
          <w:sz w:val="22"/>
          <w:szCs w:val="22"/>
        </w:rPr>
        <w:t xml:space="preserve"> after school programs.  Oral medication is admini</w:t>
      </w:r>
      <w:r w:rsidR="001F5703" w:rsidRPr="00E54BC1">
        <w:rPr>
          <w:rFonts w:ascii="Garamond" w:hAnsi="Garamond"/>
          <w:sz w:val="22"/>
          <w:szCs w:val="22"/>
        </w:rPr>
        <w:t xml:space="preserve">stered at specific times only: </w:t>
      </w:r>
      <w:r w:rsidRPr="00E54BC1">
        <w:rPr>
          <w:rFonts w:ascii="Garamond" w:hAnsi="Garamond"/>
          <w:sz w:val="22"/>
          <w:szCs w:val="22"/>
        </w:rPr>
        <w:t>1</w:t>
      </w:r>
      <w:r w:rsidR="005E2457" w:rsidRPr="00E54BC1">
        <w:rPr>
          <w:rFonts w:ascii="Garamond" w:hAnsi="Garamond"/>
          <w:sz w:val="22"/>
          <w:szCs w:val="22"/>
        </w:rPr>
        <w:t>0</w:t>
      </w:r>
      <w:r w:rsidRPr="00E54BC1">
        <w:rPr>
          <w:rFonts w:ascii="Garamond" w:hAnsi="Garamond"/>
          <w:sz w:val="22"/>
          <w:szCs w:val="22"/>
        </w:rPr>
        <w:t xml:space="preserve"> a.m. </w:t>
      </w:r>
      <w:r w:rsidR="005E2457" w:rsidRPr="00E54BC1">
        <w:rPr>
          <w:rFonts w:ascii="Garamond" w:hAnsi="Garamond"/>
          <w:sz w:val="22"/>
          <w:szCs w:val="22"/>
        </w:rPr>
        <w:t>and</w:t>
      </w:r>
      <w:r w:rsidRPr="00E54BC1">
        <w:rPr>
          <w:rFonts w:ascii="Garamond" w:hAnsi="Garamond"/>
          <w:sz w:val="22"/>
          <w:szCs w:val="22"/>
        </w:rPr>
        <w:t xml:space="preserve"> 2 p</w:t>
      </w:r>
      <w:r w:rsidR="00F0055E" w:rsidRPr="00E54BC1">
        <w:rPr>
          <w:rFonts w:ascii="Garamond" w:hAnsi="Garamond"/>
          <w:sz w:val="22"/>
          <w:szCs w:val="22"/>
        </w:rPr>
        <w:t>.</w:t>
      </w:r>
      <w:r w:rsidRPr="00E54BC1">
        <w:rPr>
          <w:rFonts w:ascii="Garamond" w:hAnsi="Garamond"/>
          <w:sz w:val="22"/>
          <w:szCs w:val="22"/>
        </w:rPr>
        <w:t>m.  Because of the possibility of reactions, parents must administer the first dosage and wait twenty minutes before the child may be signed in.  All medications need to be in their original container.  The medication prescription label must have:  child’s name, physician’s name, beginning and ending dates,</w:t>
      </w:r>
      <w:r w:rsidR="001F5703" w:rsidRPr="00E54BC1">
        <w:rPr>
          <w:rFonts w:ascii="Garamond" w:hAnsi="Garamond"/>
          <w:sz w:val="22"/>
          <w:szCs w:val="22"/>
        </w:rPr>
        <w:t xml:space="preserve"> expiration date,</w:t>
      </w:r>
      <w:r w:rsidR="00CD3C92" w:rsidRPr="00E54BC1">
        <w:rPr>
          <w:rFonts w:ascii="Garamond" w:hAnsi="Garamond"/>
          <w:sz w:val="22"/>
          <w:szCs w:val="22"/>
        </w:rPr>
        <w:t xml:space="preserve"> dosage frequency</w:t>
      </w:r>
      <w:r w:rsidRPr="00E54BC1">
        <w:rPr>
          <w:rFonts w:ascii="Garamond" w:hAnsi="Garamond"/>
          <w:sz w:val="22"/>
          <w:szCs w:val="22"/>
        </w:rPr>
        <w:t xml:space="preserve"> and name of medication.</w:t>
      </w:r>
    </w:p>
    <w:p w:rsidR="00A31848" w:rsidRPr="00E54BC1" w:rsidRDefault="00A31848" w:rsidP="002A4E6C">
      <w:pPr>
        <w:jc w:val="both"/>
        <w:rPr>
          <w:rFonts w:ascii="Garamond" w:hAnsi="Garamond"/>
          <w:sz w:val="22"/>
          <w:szCs w:val="22"/>
        </w:rPr>
      </w:pPr>
    </w:p>
    <w:p w:rsidR="00A31848" w:rsidRPr="00E54BC1" w:rsidRDefault="00967B82" w:rsidP="002A4E6C">
      <w:pPr>
        <w:tabs>
          <w:tab w:val="left" w:pos="360"/>
        </w:tabs>
        <w:jc w:val="both"/>
        <w:rPr>
          <w:rFonts w:ascii="Garamond" w:hAnsi="Garamond"/>
          <w:sz w:val="22"/>
          <w:szCs w:val="22"/>
        </w:rPr>
      </w:pPr>
      <w:r w:rsidRPr="00E54BC1">
        <w:rPr>
          <w:rFonts w:ascii="Garamond" w:hAnsi="Garamond"/>
          <w:sz w:val="22"/>
          <w:szCs w:val="22"/>
        </w:rPr>
        <w:tab/>
      </w:r>
      <w:r w:rsidR="00D057D9" w:rsidRPr="00E54BC1">
        <w:rPr>
          <w:rFonts w:ascii="Garamond" w:hAnsi="Garamond"/>
          <w:sz w:val="22"/>
          <w:szCs w:val="22"/>
        </w:rPr>
        <w:t>a</w:t>
      </w:r>
      <w:r w:rsidRPr="00E54BC1">
        <w:rPr>
          <w:rFonts w:ascii="Garamond" w:hAnsi="Garamond"/>
          <w:sz w:val="22"/>
          <w:szCs w:val="22"/>
        </w:rPr>
        <w:t>)</w:t>
      </w:r>
      <w:r w:rsidR="00F0055E" w:rsidRPr="00E54BC1">
        <w:rPr>
          <w:rFonts w:ascii="Garamond" w:hAnsi="Garamond"/>
          <w:sz w:val="22"/>
          <w:szCs w:val="22"/>
        </w:rPr>
        <w:t xml:space="preserve"> </w:t>
      </w:r>
      <w:r w:rsidR="00F0055E" w:rsidRPr="00E54BC1">
        <w:rPr>
          <w:rFonts w:ascii="Garamond" w:hAnsi="Garamond"/>
          <w:b/>
          <w:sz w:val="22"/>
          <w:szCs w:val="22"/>
        </w:rPr>
        <w:t>AF</w:t>
      </w:r>
      <w:r w:rsidR="00A31848" w:rsidRPr="00E54BC1">
        <w:rPr>
          <w:rFonts w:ascii="Garamond" w:hAnsi="Garamond"/>
          <w:b/>
          <w:bCs/>
          <w:sz w:val="22"/>
          <w:szCs w:val="22"/>
        </w:rPr>
        <w:t xml:space="preserve"> Form 1055:  </w:t>
      </w:r>
      <w:r w:rsidR="00A31848" w:rsidRPr="00E54BC1">
        <w:rPr>
          <w:rFonts w:ascii="Garamond" w:hAnsi="Garamond"/>
          <w:sz w:val="22"/>
          <w:szCs w:val="22"/>
        </w:rPr>
        <w:t xml:space="preserve">The top portion of this form must be completed and signed by parents at </w:t>
      </w:r>
      <w:r w:rsidR="00E41C04" w:rsidRPr="00E54BC1">
        <w:rPr>
          <w:rFonts w:ascii="Garamond" w:hAnsi="Garamond"/>
          <w:sz w:val="22"/>
          <w:szCs w:val="22"/>
        </w:rPr>
        <w:t xml:space="preserve">the </w:t>
      </w:r>
      <w:r w:rsidR="00A31848" w:rsidRPr="00E54BC1">
        <w:rPr>
          <w:rFonts w:ascii="Garamond" w:hAnsi="Garamond"/>
          <w:sz w:val="22"/>
          <w:szCs w:val="22"/>
        </w:rPr>
        <w:t>time when medication is initially prescribed; parents must also indicate the “time” when their child is to receive the medication w</w:t>
      </w:r>
      <w:r w:rsidR="00F0055E" w:rsidRPr="00E54BC1">
        <w:rPr>
          <w:rFonts w:ascii="Garamond" w:hAnsi="Garamond"/>
          <w:sz w:val="22"/>
          <w:szCs w:val="22"/>
        </w:rPr>
        <w:t xml:space="preserve">hile at the center.  </w:t>
      </w:r>
      <w:r w:rsidR="00FA0E1B" w:rsidRPr="00E54BC1">
        <w:rPr>
          <w:rFonts w:ascii="Garamond" w:hAnsi="Garamond"/>
          <w:sz w:val="22"/>
          <w:szCs w:val="22"/>
        </w:rPr>
        <w:t>Medications to be given once or twice daily will not be administered at the center un</w:t>
      </w:r>
      <w:r w:rsidR="00BA5A50" w:rsidRPr="00E54BC1">
        <w:rPr>
          <w:rFonts w:ascii="Garamond" w:hAnsi="Garamond"/>
          <w:sz w:val="22"/>
          <w:szCs w:val="22"/>
        </w:rPr>
        <w:t>less the prescription specifies 1000 and/or 1400 OR every four hours</w:t>
      </w:r>
      <w:r w:rsidR="00FA0E1B" w:rsidRPr="00E54BC1">
        <w:rPr>
          <w:rFonts w:ascii="Garamond" w:hAnsi="Garamond"/>
          <w:sz w:val="22"/>
          <w:szCs w:val="22"/>
        </w:rPr>
        <w:t xml:space="preserve">.  </w:t>
      </w:r>
      <w:r w:rsidR="00F0055E" w:rsidRPr="00E54BC1">
        <w:rPr>
          <w:rFonts w:ascii="Garamond" w:hAnsi="Garamond"/>
          <w:sz w:val="22"/>
          <w:szCs w:val="22"/>
        </w:rPr>
        <w:t>The center</w:t>
      </w:r>
      <w:r w:rsidR="00A31848" w:rsidRPr="00E54BC1">
        <w:rPr>
          <w:rFonts w:ascii="Garamond" w:hAnsi="Garamond"/>
          <w:sz w:val="22"/>
          <w:szCs w:val="22"/>
        </w:rPr>
        <w:t xml:space="preserve"> will dispense the medication in accordance with doctor’s instructions as expressed on pharmacy label.  Additionally, parents must give </w:t>
      </w:r>
      <w:r w:rsidR="00A31848" w:rsidRPr="00E54BC1">
        <w:rPr>
          <w:rFonts w:ascii="Garamond" w:hAnsi="Garamond"/>
          <w:b/>
          <w:bCs/>
          <w:sz w:val="22"/>
          <w:szCs w:val="22"/>
        </w:rPr>
        <w:t>daily</w:t>
      </w:r>
      <w:r w:rsidR="00F62B82">
        <w:rPr>
          <w:rFonts w:ascii="Garamond" w:hAnsi="Garamond"/>
          <w:sz w:val="22"/>
          <w:szCs w:val="22"/>
        </w:rPr>
        <w:t xml:space="preserve"> permission to the center</w:t>
      </w:r>
      <w:r w:rsidR="00A31848" w:rsidRPr="00E54BC1">
        <w:rPr>
          <w:rFonts w:ascii="Garamond" w:hAnsi="Garamond"/>
          <w:sz w:val="22"/>
          <w:szCs w:val="22"/>
        </w:rPr>
        <w:t xml:space="preserve"> to administer the medication; this is accomplished by </w:t>
      </w:r>
      <w:r w:rsidR="00A31848" w:rsidRPr="00E54BC1">
        <w:rPr>
          <w:rFonts w:ascii="Garamond" w:hAnsi="Garamond"/>
          <w:b/>
          <w:bCs/>
          <w:sz w:val="22"/>
          <w:szCs w:val="22"/>
        </w:rPr>
        <w:t>initialing/dating</w:t>
      </w:r>
      <w:r w:rsidR="00A31848" w:rsidRPr="00E54BC1">
        <w:rPr>
          <w:rFonts w:ascii="Garamond" w:hAnsi="Garamond"/>
          <w:sz w:val="22"/>
          <w:szCs w:val="22"/>
        </w:rPr>
        <w:t xml:space="preserve"> the bottom portion of the form.  This form must be completed for any/all medication that will be administered at the CDC to include</w:t>
      </w:r>
      <w:r w:rsidR="00F62B82">
        <w:rPr>
          <w:rFonts w:ascii="Garamond" w:hAnsi="Garamond"/>
          <w:sz w:val="22"/>
          <w:szCs w:val="22"/>
        </w:rPr>
        <w:t xml:space="preserve"> prescription</w:t>
      </w:r>
      <w:r w:rsidR="00A31848" w:rsidRPr="00E54BC1">
        <w:rPr>
          <w:rFonts w:ascii="Garamond" w:hAnsi="Garamond"/>
          <w:sz w:val="22"/>
          <w:szCs w:val="22"/>
        </w:rPr>
        <w:t xml:space="preserve"> diaper rash ointment and Asthma medication.  Parents, who may have forgotten to initial/date the AF Form 1055 on a specific day, may still </w:t>
      </w:r>
      <w:r w:rsidR="00BA5A50" w:rsidRPr="00E54BC1">
        <w:rPr>
          <w:rFonts w:ascii="Garamond" w:hAnsi="Garamond"/>
          <w:sz w:val="22"/>
          <w:szCs w:val="22"/>
        </w:rPr>
        <w:t>give permission via email or phone</w:t>
      </w:r>
      <w:r w:rsidR="00A31848" w:rsidRPr="00E54BC1">
        <w:rPr>
          <w:rFonts w:ascii="Garamond" w:hAnsi="Garamond"/>
          <w:sz w:val="22"/>
          <w:szCs w:val="22"/>
        </w:rPr>
        <w:t>.</w:t>
      </w:r>
    </w:p>
    <w:p w:rsidR="00A31848" w:rsidRPr="00E54BC1" w:rsidRDefault="00A31848" w:rsidP="00EC1754">
      <w:pPr>
        <w:tabs>
          <w:tab w:val="left" w:pos="360"/>
        </w:tabs>
        <w:rPr>
          <w:rFonts w:ascii="Garamond" w:hAnsi="Garamond"/>
          <w:sz w:val="22"/>
          <w:szCs w:val="22"/>
        </w:rPr>
      </w:pPr>
    </w:p>
    <w:p w:rsidR="00A31848" w:rsidRPr="00E54BC1" w:rsidRDefault="00BA5A50" w:rsidP="002A4E6C">
      <w:pPr>
        <w:tabs>
          <w:tab w:val="left" w:pos="360"/>
        </w:tabs>
        <w:jc w:val="both"/>
        <w:rPr>
          <w:rFonts w:ascii="Garamond" w:hAnsi="Garamond"/>
          <w:sz w:val="22"/>
          <w:szCs w:val="22"/>
        </w:rPr>
      </w:pPr>
      <w:r w:rsidRPr="00E54BC1">
        <w:rPr>
          <w:rFonts w:ascii="Garamond" w:hAnsi="Garamond"/>
          <w:sz w:val="22"/>
          <w:szCs w:val="22"/>
        </w:rPr>
        <w:tab/>
        <w:t>b)</w:t>
      </w:r>
      <w:r w:rsidR="00E41C04" w:rsidRPr="00E54BC1">
        <w:rPr>
          <w:rFonts w:ascii="Garamond" w:hAnsi="Garamond"/>
          <w:sz w:val="22"/>
          <w:szCs w:val="22"/>
        </w:rPr>
        <w:t xml:space="preserve"> </w:t>
      </w:r>
      <w:r w:rsidR="00E41C04" w:rsidRPr="00E54BC1">
        <w:rPr>
          <w:rFonts w:ascii="Garamond" w:hAnsi="Garamond"/>
          <w:b/>
          <w:sz w:val="22"/>
          <w:szCs w:val="22"/>
        </w:rPr>
        <w:t>Sunscreen</w:t>
      </w:r>
      <w:r w:rsidR="00FA0E1B" w:rsidRPr="00E54BC1">
        <w:rPr>
          <w:rFonts w:ascii="Garamond" w:hAnsi="Garamond"/>
          <w:b/>
          <w:sz w:val="22"/>
          <w:szCs w:val="22"/>
        </w:rPr>
        <w:t>/Bug Spray</w:t>
      </w:r>
      <w:r w:rsidR="00E41C04" w:rsidRPr="00E54BC1">
        <w:rPr>
          <w:rFonts w:ascii="Garamond" w:hAnsi="Garamond"/>
          <w:b/>
          <w:sz w:val="22"/>
          <w:szCs w:val="22"/>
        </w:rPr>
        <w:t>:</w:t>
      </w:r>
      <w:r w:rsidR="00A31848" w:rsidRPr="00E54BC1">
        <w:rPr>
          <w:rFonts w:ascii="Garamond" w:hAnsi="Garamond"/>
          <w:b/>
          <w:bCs/>
          <w:sz w:val="22"/>
          <w:szCs w:val="22"/>
        </w:rPr>
        <w:t xml:space="preserve">  </w:t>
      </w:r>
      <w:r w:rsidR="00A31848" w:rsidRPr="00E54BC1">
        <w:rPr>
          <w:rFonts w:ascii="Garamond" w:hAnsi="Garamond"/>
          <w:sz w:val="22"/>
          <w:szCs w:val="22"/>
        </w:rPr>
        <w:t>Before CDC staff can apply topical ointments for the prevention of sunburn</w:t>
      </w:r>
      <w:r w:rsidRPr="00E54BC1">
        <w:rPr>
          <w:rFonts w:ascii="Garamond" w:hAnsi="Garamond"/>
          <w:sz w:val="22"/>
          <w:szCs w:val="22"/>
        </w:rPr>
        <w:t>,</w:t>
      </w:r>
      <w:r w:rsidR="00A31848" w:rsidRPr="00E54BC1">
        <w:rPr>
          <w:rFonts w:ascii="Garamond" w:hAnsi="Garamond"/>
          <w:sz w:val="22"/>
          <w:szCs w:val="22"/>
        </w:rPr>
        <w:t xml:space="preserve"> parents need to fill out the permission form.</w:t>
      </w:r>
      <w:r w:rsidR="004B1E9B" w:rsidRPr="00E54BC1">
        <w:rPr>
          <w:rFonts w:ascii="Garamond" w:hAnsi="Garamond"/>
          <w:sz w:val="22"/>
          <w:szCs w:val="22"/>
        </w:rPr>
        <w:t xml:space="preserve"> </w:t>
      </w:r>
      <w:r w:rsidR="00D057D9" w:rsidRPr="00E54BC1">
        <w:rPr>
          <w:rFonts w:ascii="Garamond" w:hAnsi="Garamond"/>
          <w:sz w:val="22"/>
          <w:szCs w:val="22"/>
        </w:rPr>
        <w:t xml:space="preserve">Sun block </w:t>
      </w:r>
      <w:r w:rsidR="00FA0E1B" w:rsidRPr="00E54BC1">
        <w:rPr>
          <w:rFonts w:ascii="Garamond" w:hAnsi="Garamond"/>
          <w:sz w:val="22"/>
          <w:szCs w:val="22"/>
        </w:rPr>
        <w:t xml:space="preserve">and bug spray </w:t>
      </w:r>
      <w:r w:rsidR="00D057D9" w:rsidRPr="00E54BC1">
        <w:rPr>
          <w:rFonts w:ascii="Garamond" w:hAnsi="Garamond"/>
          <w:sz w:val="22"/>
          <w:szCs w:val="22"/>
        </w:rPr>
        <w:t>will be provided by the CDC</w:t>
      </w:r>
      <w:r w:rsidR="00A31848" w:rsidRPr="00E54BC1">
        <w:rPr>
          <w:rFonts w:ascii="Garamond" w:hAnsi="Garamond"/>
          <w:sz w:val="22"/>
          <w:szCs w:val="22"/>
        </w:rPr>
        <w:t>.</w:t>
      </w:r>
      <w:r w:rsidR="00FA0E1B" w:rsidRPr="00E54BC1">
        <w:rPr>
          <w:rFonts w:ascii="Garamond" w:hAnsi="Garamond"/>
          <w:sz w:val="22"/>
          <w:szCs w:val="22"/>
        </w:rPr>
        <w:t xml:space="preserve">  </w:t>
      </w:r>
    </w:p>
    <w:p w:rsidR="00BA5A50" w:rsidRPr="00E54BC1" w:rsidRDefault="00BA5A50" w:rsidP="002A4E6C">
      <w:pPr>
        <w:tabs>
          <w:tab w:val="left" w:pos="360"/>
        </w:tabs>
        <w:jc w:val="both"/>
        <w:rPr>
          <w:rFonts w:ascii="Garamond" w:hAnsi="Garamond"/>
          <w:sz w:val="22"/>
          <w:szCs w:val="22"/>
        </w:rPr>
      </w:pPr>
    </w:p>
    <w:p w:rsidR="00A31848" w:rsidRPr="00E54BC1" w:rsidRDefault="00BA5A50" w:rsidP="002A4E6C">
      <w:pPr>
        <w:tabs>
          <w:tab w:val="left" w:pos="360"/>
        </w:tabs>
        <w:jc w:val="both"/>
        <w:rPr>
          <w:rFonts w:ascii="Garamond" w:hAnsi="Garamond"/>
          <w:sz w:val="22"/>
          <w:szCs w:val="22"/>
        </w:rPr>
      </w:pPr>
      <w:r w:rsidRPr="00E54BC1">
        <w:rPr>
          <w:rFonts w:ascii="Garamond" w:hAnsi="Garamond"/>
          <w:sz w:val="22"/>
          <w:szCs w:val="22"/>
        </w:rPr>
        <w:tab/>
        <w:t xml:space="preserve">c) </w:t>
      </w:r>
      <w:r w:rsidR="00D057D9" w:rsidRPr="00E54BC1">
        <w:rPr>
          <w:rFonts w:ascii="Garamond" w:hAnsi="Garamond"/>
          <w:b/>
          <w:sz w:val="22"/>
          <w:szCs w:val="22"/>
        </w:rPr>
        <w:t>Asthma</w:t>
      </w:r>
      <w:r w:rsidR="00A31848" w:rsidRPr="00E54BC1">
        <w:rPr>
          <w:rFonts w:ascii="Garamond" w:hAnsi="Garamond"/>
          <w:b/>
          <w:bCs/>
          <w:sz w:val="22"/>
          <w:szCs w:val="22"/>
        </w:rPr>
        <w:t xml:space="preserve"> Medication:  </w:t>
      </w:r>
      <w:r w:rsidR="00A31848" w:rsidRPr="00E54BC1">
        <w:rPr>
          <w:rFonts w:ascii="Garamond" w:hAnsi="Garamond"/>
          <w:sz w:val="22"/>
          <w:szCs w:val="22"/>
        </w:rPr>
        <w:t>In order for the CDC to administer asthma medication, an asthma</w:t>
      </w:r>
      <w:r w:rsidR="00F62B82">
        <w:rPr>
          <w:rFonts w:ascii="Garamond" w:hAnsi="Garamond"/>
          <w:sz w:val="22"/>
          <w:szCs w:val="22"/>
        </w:rPr>
        <w:t xml:space="preserve"> action</w:t>
      </w:r>
      <w:r w:rsidR="00A31848" w:rsidRPr="00E54BC1">
        <w:rPr>
          <w:rFonts w:ascii="Garamond" w:hAnsi="Garamond"/>
          <w:sz w:val="22"/>
          <w:szCs w:val="22"/>
        </w:rPr>
        <w:t xml:space="preserve"> care plan </w:t>
      </w:r>
      <w:r w:rsidRPr="00E54BC1">
        <w:rPr>
          <w:rFonts w:ascii="Garamond" w:hAnsi="Garamond"/>
          <w:sz w:val="22"/>
          <w:szCs w:val="22"/>
        </w:rPr>
        <w:t>must be on file</w:t>
      </w:r>
      <w:r w:rsidR="00A31848" w:rsidRPr="00E54BC1">
        <w:rPr>
          <w:rFonts w:ascii="Garamond" w:hAnsi="Garamond"/>
          <w:sz w:val="22"/>
          <w:szCs w:val="22"/>
        </w:rPr>
        <w:t>.  Asthma</w:t>
      </w:r>
      <w:r w:rsidR="00F62B82">
        <w:rPr>
          <w:rFonts w:ascii="Garamond" w:hAnsi="Garamond"/>
          <w:sz w:val="22"/>
          <w:szCs w:val="22"/>
        </w:rPr>
        <w:t xml:space="preserve"> action</w:t>
      </w:r>
      <w:r w:rsidR="00A31848" w:rsidRPr="00E54BC1">
        <w:rPr>
          <w:rFonts w:ascii="Garamond" w:hAnsi="Garamond"/>
          <w:sz w:val="22"/>
          <w:szCs w:val="22"/>
        </w:rPr>
        <w:t xml:space="preserve"> care plan </w:t>
      </w:r>
      <w:r w:rsidR="00FA0E1B" w:rsidRPr="00E54BC1">
        <w:rPr>
          <w:rFonts w:ascii="Garamond" w:hAnsi="Garamond"/>
          <w:sz w:val="22"/>
          <w:szCs w:val="22"/>
        </w:rPr>
        <w:t>forms are provided by the CDC and must be completed by</w:t>
      </w:r>
      <w:r w:rsidR="00A31848" w:rsidRPr="00E54BC1">
        <w:rPr>
          <w:rFonts w:ascii="Garamond" w:hAnsi="Garamond"/>
          <w:sz w:val="22"/>
          <w:szCs w:val="22"/>
        </w:rPr>
        <w:t xml:space="preserve"> </w:t>
      </w:r>
      <w:r w:rsidR="00D057D9" w:rsidRPr="00E54BC1">
        <w:rPr>
          <w:rFonts w:ascii="Garamond" w:hAnsi="Garamond"/>
          <w:sz w:val="22"/>
          <w:szCs w:val="22"/>
        </w:rPr>
        <w:t>5</w:t>
      </w:r>
      <w:r w:rsidR="00E41C04" w:rsidRPr="00E54BC1">
        <w:rPr>
          <w:rFonts w:ascii="Garamond" w:hAnsi="Garamond"/>
          <w:sz w:val="22"/>
          <w:szCs w:val="22"/>
        </w:rPr>
        <w:t>th</w:t>
      </w:r>
      <w:r w:rsidR="00D057D9" w:rsidRPr="00E54BC1">
        <w:rPr>
          <w:rFonts w:ascii="Garamond" w:hAnsi="Garamond"/>
          <w:sz w:val="22"/>
          <w:szCs w:val="22"/>
        </w:rPr>
        <w:t xml:space="preserve"> Medical Group pediatrics</w:t>
      </w:r>
      <w:r w:rsidR="00FA0E1B" w:rsidRPr="00E54BC1">
        <w:rPr>
          <w:rFonts w:ascii="Garamond" w:hAnsi="Garamond"/>
          <w:sz w:val="22"/>
          <w:szCs w:val="22"/>
        </w:rPr>
        <w:t xml:space="preserve"> or the child’s current physician</w:t>
      </w:r>
      <w:r w:rsidRPr="00E54BC1">
        <w:rPr>
          <w:rFonts w:ascii="Garamond" w:hAnsi="Garamond"/>
          <w:sz w:val="22"/>
          <w:szCs w:val="22"/>
        </w:rPr>
        <w:t>.</w:t>
      </w:r>
    </w:p>
    <w:p w:rsidR="00BA5A50" w:rsidRPr="00E54BC1" w:rsidRDefault="00BA5A50" w:rsidP="002A4E6C">
      <w:pPr>
        <w:tabs>
          <w:tab w:val="left" w:pos="360"/>
        </w:tabs>
        <w:jc w:val="both"/>
        <w:rPr>
          <w:rFonts w:ascii="Garamond" w:hAnsi="Garamond"/>
          <w:sz w:val="22"/>
          <w:szCs w:val="22"/>
        </w:rPr>
      </w:pPr>
    </w:p>
    <w:p w:rsidR="00A31848" w:rsidRPr="00E54BC1" w:rsidRDefault="00BA5A50" w:rsidP="002A4E6C">
      <w:pPr>
        <w:tabs>
          <w:tab w:val="left" w:pos="360"/>
        </w:tabs>
        <w:jc w:val="both"/>
        <w:rPr>
          <w:rFonts w:ascii="Garamond" w:hAnsi="Garamond"/>
          <w:sz w:val="22"/>
          <w:szCs w:val="22"/>
        </w:rPr>
      </w:pPr>
      <w:r w:rsidRPr="00E54BC1">
        <w:rPr>
          <w:rFonts w:ascii="Garamond" w:hAnsi="Garamond"/>
          <w:sz w:val="22"/>
          <w:szCs w:val="22"/>
        </w:rPr>
        <w:tab/>
        <w:t xml:space="preserve">d) </w:t>
      </w:r>
      <w:r w:rsidR="00D057D9" w:rsidRPr="00E54BC1">
        <w:rPr>
          <w:rFonts w:ascii="Garamond" w:hAnsi="Garamond"/>
          <w:b/>
          <w:sz w:val="22"/>
          <w:szCs w:val="22"/>
        </w:rPr>
        <w:t>Over</w:t>
      </w:r>
      <w:r w:rsidR="00A31848" w:rsidRPr="00E54BC1">
        <w:rPr>
          <w:rFonts w:ascii="Garamond" w:hAnsi="Garamond"/>
          <w:b/>
          <w:bCs/>
          <w:sz w:val="22"/>
          <w:szCs w:val="22"/>
        </w:rPr>
        <w:t xml:space="preserve">-the-Counter Medication:  </w:t>
      </w:r>
      <w:r w:rsidR="00A31848" w:rsidRPr="00E54BC1">
        <w:rPr>
          <w:rFonts w:ascii="Garamond" w:hAnsi="Garamond"/>
          <w:sz w:val="22"/>
          <w:szCs w:val="22"/>
        </w:rPr>
        <w:t>No over-the-counter medication will be administered</w:t>
      </w:r>
      <w:r w:rsidR="00732ADD" w:rsidRPr="00E54BC1">
        <w:rPr>
          <w:rFonts w:ascii="Garamond" w:hAnsi="Garamond"/>
          <w:sz w:val="22"/>
          <w:szCs w:val="22"/>
        </w:rPr>
        <w:t xml:space="preserve"> without a prescription label. </w:t>
      </w:r>
      <w:r w:rsidR="004B1E9B" w:rsidRPr="00E54BC1">
        <w:rPr>
          <w:rFonts w:ascii="Garamond" w:hAnsi="Garamond"/>
          <w:sz w:val="22"/>
          <w:szCs w:val="22"/>
        </w:rPr>
        <w:t xml:space="preserve">No </w:t>
      </w:r>
      <w:r w:rsidR="00732ADD" w:rsidRPr="00E54BC1">
        <w:rPr>
          <w:rFonts w:ascii="Garamond" w:hAnsi="Garamond"/>
          <w:sz w:val="22"/>
          <w:szCs w:val="22"/>
        </w:rPr>
        <w:t>“</w:t>
      </w:r>
      <w:r w:rsidR="004B1E9B" w:rsidRPr="00E54BC1">
        <w:rPr>
          <w:rFonts w:ascii="Garamond" w:hAnsi="Garamond"/>
          <w:sz w:val="22"/>
          <w:szCs w:val="22"/>
        </w:rPr>
        <w:t>as needed” requests will be ho</w:t>
      </w:r>
      <w:r w:rsidR="00E72D2A" w:rsidRPr="00E54BC1">
        <w:rPr>
          <w:rFonts w:ascii="Garamond" w:hAnsi="Garamond"/>
          <w:sz w:val="22"/>
          <w:szCs w:val="22"/>
        </w:rPr>
        <w:t>nored</w:t>
      </w:r>
      <w:r w:rsidR="004B1E9B" w:rsidRPr="00E54BC1">
        <w:rPr>
          <w:rFonts w:ascii="Garamond" w:hAnsi="Garamond"/>
          <w:sz w:val="22"/>
          <w:szCs w:val="22"/>
        </w:rPr>
        <w:t xml:space="preserve">.  </w:t>
      </w:r>
      <w:r w:rsidR="00A31848" w:rsidRPr="00E54BC1">
        <w:rPr>
          <w:rFonts w:ascii="Garamond" w:hAnsi="Garamond"/>
          <w:sz w:val="22"/>
          <w:szCs w:val="22"/>
        </w:rPr>
        <w:t>Medication such as Tylenol or Motrin will be administered for pain prevention</w:t>
      </w:r>
      <w:r w:rsidR="00732ADD" w:rsidRPr="00E54BC1">
        <w:rPr>
          <w:rFonts w:ascii="Garamond" w:hAnsi="Garamond"/>
          <w:sz w:val="22"/>
          <w:szCs w:val="22"/>
        </w:rPr>
        <w:t xml:space="preserve"> with a physician’s instructions</w:t>
      </w:r>
      <w:r w:rsidR="00A31848" w:rsidRPr="00E54BC1">
        <w:rPr>
          <w:rFonts w:ascii="Garamond" w:hAnsi="Garamond"/>
          <w:sz w:val="22"/>
          <w:szCs w:val="22"/>
        </w:rPr>
        <w:t>.  However, medication will not be administered solely for “fever”.  Children with a temperature of 101 or higher canno</w:t>
      </w:r>
      <w:r w:rsidR="00D057D9" w:rsidRPr="00E54BC1">
        <w:rPr>
          <w:rFonts w:ascii="Garamond" w:hAnsi="Garamond"/>
          <w:sz w:val="22"/>
          <w:szCs w:val="22"/>
        </w:rPr>
        <w:t>t be accommodated at the center</w:t>
      </w:r>
      <w:r w:rsidR="00A31848" w:rsidRPr="00E54BC1">
        <w:rPr>
          <w:rFonts w:ascii="Garamond" w:hAnsi="Garamond"/>
          <w:sz w:val="22"/>
          <w:szCs w:val="22"/>
        </w:rPr>
        <w:t xml:space="preserve"> and parents are advised to make alternate care plans.  </w:t>
      </w:r>
    </w:p>
    <w:p w:rsidR="00A31848" w:rsidRPr="00E54BC1" w:rsidRDefault="00A31848" w:rsidP="002A4E6C">
      <w:pPr>
        <w:tabs>
          <w:tab w:val="left" w:pos="360"/>
        </w:tabs>
        <w:jc w:val="both"/>
        <w:rPr>
          <w:rFonts w:ascii="Garamond" w:hAnsi="Garamond"/>
          <w:sz w:val="22"/>
          <w:szCs w:val="22"/>
        </w:rPr>
      </w:pPr>
    </w:p>
    <w:p w:rsidR="008C0FE3" w:rsidRPr="00E54BC1" w:rsidRDefault="00BA5A50" w:rsidP="002A4E6C">
      <w:pPr>
        <w:tabs>
          <w:tab w:val="left" w:pos="360"/>
        </w:tabs>
        <w:jc w:val="both"/>
        <w:rPr>
          <w:rFonts w:ascii="Garamond" w:hAnsi="Garamond"/>
          <w:sz w:val="22"/>
          <w:szCs w:val="22"/>
        </w:rPr>
      </w:pPr>
      <w:r w:rsidRPr="00E54BC1">
        <w:rPr>
          <w:rFonts w:ascii="Garamond" w:hAnsi="Garamond"/>
          <w:sz w:val="22"/>
          <w:szCs w:val="22"/>
        </w:rPr>
        <w:tab/>
        <w:t xml:space="preserve">e) </w:t>
      </w:r>
      <w:r w:rsidR="00E41C04" w:rsidRPr="00E54BC1">
        <w:rPr>
          <w:rFonts w:ascii="Garamond" w:hAnsi="Garamond"/>
          <w:b/>
          <w:sz w:val="22"/>
          <w:szCs w:val="22"/>
        </w:rPr>
        <w:t>Allergies</w:t>
      </w:r>
      <w:r w:rsidR="00A31848" w:rsidRPr="00E54BC1">
        <w:rPr>
          <w:rFonts w:ascii="Garamond" w:hAnsi="Garamond"/>
          <w:b/>
          <w:bCs/>
          <w:sz w:val="22"/>
          <w:szCs w:val="22"/>
        </w:rPr>
        <w:t xml:space="preserve">:  </w:t>
      </w:r>
      <w:r w:rsidRPr="00E54BC1">
        <w:rPr>
          <w:rFonts w:ascii="Garamond" w:hAnsi="Garamond"/>
          <w:sz w:val="22"/>
          <w:szCs w:val="22"/>
        </w:rPr>
        <w:t>Please inform the center</w:t>
      </w:r>
      <w:r w:rsidR="00A31848" w:rsidRPr="00E54BC1">
        <w:rPr>
          <w:rFonts w:ascii="Garamond" w:hAnsi="Garamond"/>
          <w:sz w:val="22"/>
          <w:szCs w:val="22"/>
        </w:rPr>
        <w:t xml:space="preserve"> of any allergies your child may have by indicating such information on AF Form 1181.  Food allergies must be verified by a letter from the </w:t>
      </w:r>
      <w:r w:rsidR="00D057D9" w:rsidRPr="00E54BC1">
        <w:rPr>
          <w:rFonts w:ascii="Garamond" w:hAnsi="Garamond"/>
          <w:sz w:val="22"/>
          <w:szCs w:val="22"/>
        </w:rPr>
        <w:t xml:space="preserve">pediatric </w:t>
      </w:r>
      <w:r w:rsidR="00A31848" w:rsidRPr="00E54BC1">
        <w:rPr>
          <w:rFonts w:ascii="Garamond" w:hAnsi="Garamond"/>
          <w:sz w:val="22"/>
          <w:szCs w:val="22"/>
        </w:rPr>
        <w:t>clinic; whenever possible, the letter should also indicate suitable food substitutes.</w:t>
      </w:r>
      <w:r w:rsidR="00FA0E1B" w:rsidRPr="00E54BC1">
        <w:rPr>
          <w:rFonts w:ascii="Garamond" w:hAnsi="Garamond"/>
          <w:sz w:val="22"/>
          <w:szCs w:val="22"/>
        </w:rPr>
        <w:t xml:space="preserve">  Epi-Pens are kept at the front desk and children who require this for allergies will be required</w:t>
      </w:r>
      <w:r w:rsidR="008E7C5B" w:rsidRPr="00E54BC1">
        <w:rPr>
          <w:rFonts w:ascii="Garamond" w:hAnsi="Garamond"/>
          <w:sz w:val="22"/>
          <w:szCs w:val="22"/>
        </w:rPr>
        <w:t xml:space="preserve"> to have a care plan on file.  </w:t>
      </w:r>
      <w:r w:rsidR="000C112C">
        <w:rPr>
          <w:rFonts w:ascii="Garamond" w:hAnsi="Garamond"/>
          <w:sz w:val="22"/>
          <w:szCs w:val="22"/>
        </w:rPr>
        <w:t xml:space="preserve">Allergy action plan forms </w:t>
      </w:r>
      <w:r w:rsidR="008E7C5B" w:rsidRPr="00E54BC1">
        <w:rPr>
          <w:rFonts w:ascii="Garamond" w:hAnsi="Garamond"/>
          <w:sz w:val="22"/>
          <w:szCs w:val="22"/>
        </w:rPr>
        <w:t>are provided by the CDC and must be completed by 5th Medical Group pediatrics o</w:t>
      </w:r>
      <w:r w:rsidRPr="00E54BC1">
        <w:rPr>
          <w:rFonts w:ascii="Garamond" w:hAnsi="Garamond"/>
          <w:sz w:val="22"/>
          <w:szCs w:val="22"/>
        </w:rPr>
        <w:t>r the child’s current physician.</w:t>
      </w:r>
    </w:p>
    <w:p w:rsidR="008C0FE3" w:rsidRPr="00E54BC1" w:rsidRDefault="008C0FE3" w:rsidP="002A4E6C">
      <w:pPr>
        <w:jc w:val="both"/>
        <w:rPr>
          <w:rFonts w:ascii="Garamond" w:hAnsi="Garamond"/>
          <w:sz w:val="22"/>
          <w:szCs w:val="22"/>
        </w:rPr>
      </w:pPr>
    </w:p>
    <w:p w:rsidR="00BC4BB6" w:rsidRDefault="00BC4BB6" w:rsidP="00BC4BB6">
      <w:pPr>
        <w:pStyle w:val="Heading6"/>
        <w:tabs>
          <w:tab w:val="left" w:pos="360"/>
        </w:tabs>
        <w:rPr>
          <w:rFonts w:ascii="Garamond" w:hAnsi="Garamond"/>
          <w:i w:val="0"/>
          <w:sz w:val="22"/>
          <w:szCs w:val="22"/>
          <w:u w:val="single"/>
        </w:rPr>
      </w:pPr>
    </w:p>
    <w:p w:rsidR="00BC4BB6" w:rsidRDefault="00BC4BB6" w:rsidP="00BC4BB6">
      <w:pPr>
        <w:pStyle w:val="Heading6"/>
        <w:tabs>
          <w:tab w:val="left" w:pos="360"/>
        </w:tabs>
        <w:rPr>
          <w:rFonts w:ascii="Garamond" w:hAnsi="Garamond"/>
          <w:i w:val="0"/>
          <w:sz w:val="22"/>
          <w:szCs w:val="22"/>
          <w:u w:val="single"/>
        </w:rPr>
      </w:pPr>
      <w:r>
        <w:rPr>
          <w:rFonts w:ascii="Garamond" w:hAnsi="Garamond"/>
          <w:i w:val="0"/>
          <w:sz w:val="22"/>
          <w:szCs w:val="22"/>
          <w:u w:val="single"/>
        </w:rPr>
        <w:t>SPECIAL NEEDS CHILDREN</w:t>
      </w:r>
    </w:p>
    <w:p w:rsidR="00BC4BB6" w:rsidRPr="00BC4BB6" w:rsidRDefault="00BC4BB6" w:rsidP="00BC4BB6">
      <w:pPr>
        <w:rPr>
          <w:rFonts w:ascii="Garamond" w:hAnsi="Garamond"/>
          <w:sz w:val="22"/>
          <w:szCs w:val="22"/>
        </w:rPr>
      </w:pPr>
      <w:r w:rsidRPr="00BC4BB6">
        <w:rPr>
          <w:rFonts w:ascii="Garamond" w:hAnsi="Garamond"/>
          <w:sz w:val="22"/>
          <w:szCs w:val="22"/>
        </w:rPr>
        <w:t>Children requiring special diets, special procedures, or other special attention will be considered on a case-by-case basis, with written instruction from the MAFB Inclusion Team</w:t>
      </w:r>
      <w:r>
        <w:rPr>
          <w:rFonts w:ascii="Garamond" w:hAnsi="Garamond"/>
          <w:sz w:val="22"/>
          <w:szCs w:val="22"/>
        </w:rPr>
        <w:t>,</w:t>
      </w:r>
      <w:r w:rsidRPr="00BC4BB6">
        <w:rPr>
          <w:rFonts w:ascii="Garamond" w:hAnsi="Garamond"/>
          <w:sz w:val="22"/>
          <w:szCs w:val="22"/>
        </w:rPr>
        <w:t xml:space="preserve"> and will be accepted when it is appropriate. </w:t>
      </w:r>
    </w:p>
    <w:p w:rsidR="00BC4BB6" w:rsidRDefault="00BC4BB6" w:rsidP="004C573C">
      <w:pPr>
        <w:pStyle w:val="Heading6"/>
        <w:tabs>
          <w:tab w:val="left" w:pos="360"/>
        </w:tabs>
        <w:rPr>
          <w:rFonts w:ascii="Garamond" w:hAnsi="Garamond"/>
          <w:i w:val="0"/>
          <w:sz w:val="22"/>
          <w:szCs w:val="22"/>
          <w:u w:val="single"/>
        </w:rPr>
      </w:pPr>
    </w:p>
    <w:p w:rsidR="00A31848" w:rsidRPr="00E54BC1" w:rsidRDefault="000D4205" w:rsidP="004C573C">
      <w:pPr>
        <w:pStyle w:val="Heading6"/>
        <w:tabs>
          <w:tab w:val="left" w:pos="360"/>
        </w:tabs>
        <w:rPr>
          <w:rFonts w:ascii="Garamond" w:hAnsi="Garamond"/>
          <w:i w:val="0"/>
          <w:sz w:val="22"/>
          <w:szCs w:val="22"/>
          <w:u w:val="single"/>
        </w:rPr>
      </w:pPr>
      <w:r w:rsidRPr="00E54BC1">
        <w:rPr>
          <w:rFonts w:ascii="Garamond" w:hAnsi="Garamond"/>
          <w:i w:val="0"/>
          <w:sz w:val="22"/>
          <w:szCs w:val="22"/>
          <w:u w:val="single"/>
        </w:rPr>
        <w:t>CHILD ABUSE PREVENTION</w:t>
      </w:r>
    </w:p>
    <w:p w:rsidR="00A31848" w:rsidRPr="00E54BC1" w:rsidRDefault="00A31848" w:rsidP="00534A3E">
      <w:pPr>
        <w:pStyle w:val="BodyText"/>
        <w:rPr>
          <w:rFonts w:ascii="Garamond" w:hAnsi="Garamond"/>
          <w:sz w:val="22"/>
          <w:szCs w:val="22"/>
        </w:rPr>
      </w:pPr>
      <w:r w:rsidRPr="00E54BC1">
        <w:rPr>
          <w:rFonts w:ascii="Garamond" w:hAnsi="Garamond"/>
          <w:sz w:val="22"/>
          <w:szCs w:val="22"/>
        </w:rPr>
        <w:t xml:space="preserve">The CDC and parents who use the program have a partnership in protecting children.  Parents ensure their child’s safety regardless of the setting.  </w:t>
      </w:r>
      <w:r w:rsidR="00D057D9" w:rsidRPr="00E54BC1">
        <w:rPr>
          <w:rFonts w:ascii="Garamond" w:hAnsi="Garamond"/>
          <w:sz w:val="22"/>
          <w:szCs w:val="22"/>
        </w:rPr>
        <w:t>Staff is</w:t>
      </w:r>
      <w:r w:rsidRPr="00E54BC1">
        <w:rPr>
          <w:rFonts w:ascii="Garamond" w:hAnsi="Garamond"/>
          <w:sz w:val="22"/>
          <w:szCs w:val="22"/>
        </w:rPr>
        <w:t xml:space="preserve"> trained annually on child abuse/neglect identification procedures and protection from unwarranted accusations or allegations.</w:t>
      </w:r>
    </w:p>
    <w:p w:rsidR="00A31848" w:rsidRPr="00E54BC1" w:rsidRDefault="00A31848" w:rsidP="00534A3E">
      <w:pPr>
        <w:tabs>
          <w:tab w:val="left" w:pos="360"/>
        </w:tabs>
        <w:jc w:val="both"/>
        <w:rPr>
          <w:rFonts w:ascii="Garamond" w:hAnsi="Garamond"/>
          <w:sz w:val="22"/>
          <w:szCs w:val="22"/>
        </w:rPr>
      </w:pPr>
    </w:p>
    <w:p w:rsidR="00534A3E" w:rsidRPr="00E54BC1" w:rsidRDefault="00A31848" w:rsidP="00E72D2A">
      <w:pPr>
        <w:tabs>
          <w:tab w:val="left" w:pos="360"/>
        </w:tabs>
        <w:jc w:val="both"/>
        <w:rPr>
          <w:rFonts w:ascii="Garamond" w:hAnsi="Garamond"/>
          <w:sz w:val="22"/>
          <w:szCs w:val="22"/>
        </w:rPr>
      </w:pPr>
      <w:r w:rsidRPr="00E54BC1">
        <w:rPr>
          <w:rFonts w:ascii="Garamond" w:hAnsi="Garamond"/>
          <w:b/>
          <w:sz w:val="22"/>
          <w:szCs w:val="22"/>
        </w:rPr>
        <w:t>All staff members are required by law to report suspected child abuse or neglect.</w:t>
      </w:r>
      <w:r w:rsidRPr="00E54BC1">
        <w:rPr>
          <w:rFonts w:ascii="Garamond" w:hAnsi="Garamond"/>
          <w:sz w:val="22"/>
          <w:szCs w:val="22"/>
        </w:rPr>
        <w:t xml:space="preserve">  Staff observing signs of child abuse or suspecting child neglect will report their concerns to the Director immediately.</w:t>
      </w:r>
    </w:p>
    <w:p w:rsidR="00BA5A50" w:rsidRPr="00E54BC1" w:rsidRDefault="00BA5A50" w:rsidP="003D13F2">
      <w:pPr>
        <w:pStyle w:val="BodyText"/>
        <w:rPr>
          <w:rFonts w:ascii="Garamond" w:hAnsi="Garamond"/>
          <w:b/>
          <w:bCs/>
          <w:iCs/>
          <w:sz w:val="22"/>
          <w:szCs w:val="22"/>
          <w:highlight w:val="yellow"/>
        </w:rPr>
      </w:pPr>
    </w:p>
    <w:p w:rsidR="00A31848" w:rsidRPr="00E54BC1" w:rsidRDefault="001C779E" w:rsidP="001C779E">
      <w:pPr>
        <w:pStyle w:val="BodyText"/>
        <w:jc w:val="center"/>
        <w:rPr>
          <w:rFonts w:ascii="Garamond" w:hAnsi="Garamond"/>
          <w:b/>
          <w:bCs/>
          <w:iCs/>
          <w:sz w:val="22"/>
          <w:szCs w:val="22"/>
        </w:rPr>
      </w:pPr>
      <w:r w:rsidRPr="00E54BC1">
        <w:rPr>
          <w:rFonts w:ascii="Garamond" w:hAnsi="Garamond"/>
          <w:b/>
          <w:bCs/>
          <w:iCs/>
          <w:sz w:val="22"/>
          <w:szCs w:val="22"/>
        </w:rPr>
        <w:t>Positive Guidance &amp; Appropriate Touch</w:t>
      </w:r>
    </w:p>
    <w:p w:rsidR="00A31848" w:rsidRPr="00E54BC1" w:rsidRDefault="00A31848" w:rsidP="004C573C">
      <w:pPr>
        <w:pStyle w:val="BodyText"/>
        <w:jc w:val="center"/>
        <w:rPr>
          <w:rFonts w:ascii="Garamond" w:hAnsi="Garamond"/>
          <w:sz w:val="22"/>
          <w:szCs w:val="22"/>
        </w:rPr>
      </w:pPr>
    </w:p>
    <w:p w:rsidR="00A31848" w:rsidRPr="00E54BC1" w:rsidRDefault="00A31848" w:rsidP="00534A3E">
      <w:pPr>
        <w:pStyle w:val="BodyText"/>
        <w:rPr>
          <w:rFonts w:ascii="Garamond" w:hAnsi="Garamond"/>
          <w:sz w:val="22"/>
          <w:szCs w:val="22"/>
        </w:rPr>
      </w:pPr>
      <w:r w:rsidRPr="00E54BC1">
        <w:rPr>
          <w:rFonts w:ascii="Garamond" w:hAnsi="Garamond"/>
          <w:sz w:val="22"/>
          <w:szCs w:val="22"/>
        </w:rPr>
        <w:t>The goals of the guidance policy are to assist children in developing self-control and engaging in socially acceptable behaviors.  Adults will model, coach, and encourage techniques of discipline that are fair, consistent, and respectful of children and their needs.</w:t>
      </w:r>
    </w:p>
    <w:p w:rsidR="00F94702" w:rsidRPr="00E54BC1" w:rsidRDefault="00F94702" w:rsidP="00534A3E">
      <w:pPr>
        <w:pStyle w:val="BodyText"/>
        <w:rPr>
          <w:rFonts w:ascii="Garamond" w:hAnsi="Garamond"/>
          <w:sz w:val="22"/>
          <w:szCs w:val="22"/>
        </w:rPr>
      </w:pPr>
    </w:p>
    <w:p w:rsidR="00F94702" w:rsidRPr="00E54BC1" w:rsidRDefault="00F94702" w:rsidP="00534A3E">
      <w:pPr>
        <w:pStyle w:val="BodyText"/>
        <w:rPr>
          <w:rFonts w:ascii="Garamond" w:hAnsi="Garamond"/>
          <w:sz w:val="22"/>
          <w:szCs w:val="22"/>
        </w:rPr>
      </w:pPr>
    </w:p>
    <w:p w:rsidR="00A31848" w:rsidRPr="00E54BC1" w:rsidRDefault="00BA5A50" w:rsidP="00534A3E">
      <w:pPr>
        <w:pStyle w:val="BodyText"/>
        <w:jc w:val="left"/>
        <w:rPr>
          <w:rFonts w:ascii="Garamond" w:hAnsi="Garamond"/>
          <w:bCs/>
          <w:iCs/>
          <w:color w:val="7F7F7F" w:themeColor="text1" w:themeTint="80"/>
          <w:sz w:val="22"/>
          <w:szCs w:val="22"/>
          <w:u w:val="single"/>
        </w:rPr>
      </w:pPr>
      <w:r w:rsidRPr="00E54BC1">
        <w:rPr>
          <w:rFonts w:ascii="Garamond" w:hAnsi="Garamond"/>
          <w:color w:val="7F7F7F" w:themeColor="text1" w:themeTint="80"/>
          <w:sz w:val="22"/>
          <w:szCs w:val="22"/>
          <w:u w:val="single"/>
        </w:rPr>
        <w:t>ACCEPTABLE GUIDANCE</w:t>
      </w:r>
      <w:r w:rsidR="00F94702" w:rsidRPr="00E54BC1">
        <w:rPr>
          <w:rFonts w:ascii="Garamond" w:hAnsi="Garamond"/>
          <w:color w:val="7F7F7F" w:themeColor="text1" w:themeTint="80"/>
          <w:sz w:val="22"/>
          <w:szCs w:val="22"/>
          <w:u w:val="single"/>
        </w:rPr>
        <w:t xml:space="preserve"> APPROACHES</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Reinforcement of positive behavior, using encouragement and words of praise.</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Anticipation of problem-triggering situations; keeping expectations to child’s level; soliciting cooperation; involving children in rule setting.</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Calling attention to appropriate behaviors; using expressions such as “thank you” and “please”.</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Involving children in discussions on how to handle inappropriate behavior; providing several alternatives to undesirable behavior; guiding children in problem solving; applying natural/logical consequences.</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Affording each child a chance to regroup, regain control in a quiet area of the activity room.</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Temporary removal from stressful situations.</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Contacting parents.</w:t>
      </w:r>
    </w:p>
    <w:p w:rsidR="00A31848" w:rsidRPr="00E54BC1" w:rsidRDefault="00A31848" w:rsidP="00534A3E">
      <w:pPr>
        <w:pStyle w:val="BodyText"/>
        <w:jc w:val="left"/>
        <w:rPr>
          <w:rFonts w:ascii="Garamond" w:hAnsi="Garamond"/>
          <w:color w:val="7F7F7F" w:themeColor="text1" w:themeTint="80"/>
          <w:sz w:val="22"/>
          <w:szCs w:val="22"/>
          <w:u w:val="single"/>
        </w:rPr>
      </w:pPr>
    </w:p>
    <w:p w:rsidR="00A31848" w:rsidRPr="00E54BC1" w:rsidRDefault="00F94702" w:rsidP="00534A3E">
      <w:pPr>
        <w:pStyle w:val="BodyText"/>
        <w:jc w:val="left"/>
        <w:rPr>
          <w:rFonts w:ascii="Garamond" w:hAnsi="Garamond"/>
          <w:bCs/>
          <w:iCs/>
          <w:color w:val="7F7F7F" w:themeColor="text1" w:themeTint="80"/>
          <w:sz w:val="22"/>
          <w:szCs w:val="22"/>
          <w:u w:val="single"/>
        </w:rPr>
      </w:pPr>
      <w:r w:rsidRPr="00E54BC1">
        <w:rPr>
          <w:rFonts w:ascii="Garamond" w:hAnsi="Garamond"/>
          <w:bCs/>
          <w:iCs/>
          <w:color w:val="7F7F7F" w:themeColor="text1" w:themeTint="80"/>
          <w:sz w:val="22"/>
          <w:szCs w:val="22"/>
          <w:u w:val="single"/>
        </w:rPr>
        <w:t>UNACCEPTABLE GUIDANCE APPROACHES</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Physical punishment such as spanking, slapping, hitting, biting, shaking, pinching, etc.</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Verbal abuse, screaming, threatening, or making derogatory remarks about child or his/her family.</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Restrictions or confinement by physical means.</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Withholding of meals/snacks.</w:t>
      </w:r>
    </w:p>
    <w:p w:rsidR="00D83B3B" w:rsidRPr="00E54BC1" w:rsidRDefault="00D83B3B" w:rsidP="004C573C">
      <w:pPr>
        <w:pStyle w:val="BodyText"/>
        <w:jc w:val="center"/>
        <w:rPr>
          <w:rFonts w:ascii="Garamond" w:hAnsi="Garamond"/>
          <w:color w:val="7F7F7F" w:themeColor="text1" w:themeTint="80"/>
          <w:sz w:val="22"/>
          <w:szCs w:val="22"/>
          <w:u w:val="single"/>
        </w:rPr>
      </w:pPr>
    </w:p>
    <w:p w:rsidR="00A31848" w:rsidRPr="00E54BC1" w:rsidRDefault="00F94702" w:rsidP="00534A3E">
      <w:pPr>
        <w:pStyle w:val="BodyText"/>
        <w:jc w:val="left"/>
        <w:rPr>
          <w:rFonts w:ascii="Garamond" w:hAnsi="Garamond"/>
          <w:bCs/>
          <w:iCs/>
          <w:color w:val="7F7F7F" w:themeColor="text1" w:themeTint="80"/>
          <w:sz w:val="22"/>
          <w:szCs w:val="22"/>
          <w:u w:val="single"/>
        </w:rPr>
      </w:pPr>
      <w:r w:rsidRPr="00E54BC1">
        <w:rPr>
          <w:rFonts w:ascii="Garamond" w:hAnsi="Garamond"/>
          <w:bCs/>
          <w:iCs/>
          <w:color w:val="7F7F7F" w:themeColor="text1" w:themeTint="80"/>
          <w:sz w:val="22"/>
          <w:szCs w:val="22"/>
          <w:u w:val="single"/>
        </w:rPr>
        <w:t>UNACCEPTABLE BEHAVIOR</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Causing physical harm to another child or adult by hitting, biting, kicking, throwing toys/equipment.</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Use of inappropriate language, spitting or other forms of verbal abuse or degradation directed at other adults.</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Repeated refusal to comply with Center/room rules and/or failure to listen to caregivers.</w:t>
      </w:r>
    </w:p>
    <w:p w:rsidR="00A31848" w:rsidRPr="00E54BC1" w:rsidRDefault="00F94702" w:rsidP="00F94702">
      <w:pPr>
        <w:pStyle w:val="BodyText"/>
        <w:jc w:val="left"/>
        <w:rPr>
          <w:rFonts w:ascii="Garamond" w:hAnsi="Garamond"/>
          <w:sz w:val="22"/>
          <w:szCs w:val="22"/>
        </w:rPr>
      </w:pPr>
      <w:r w:rsidRPr="00E54BC1">
        <w:rPr>
          <w:rFonts w:ascii="Garamond" w:hAnsi="Garamond"/>
          <w:sz w:val="22"/>
          <w:szCs w:val="22"/>
        </w:rPr>
        <w:t>-</w:t>
      </w:r>
      <w:r w:rsidR="00A31848" w:rsidRPr="00E54BC1">
        <w:rPr>
          <w:rFonts w:ascii="Garamond" w:hAnsi="Garamond"/>
          <w:sz w:val="22"/>
          <w:szCs w:val="22"/>
        </w:rPr>
        <w:t>Children’s behavior that is potentially harmful to themselves.</w:t>
      </w:r>
    </w:p>
    <w:p w:rsidR="00A31848" w:rsidRPr="00E54BC1" w:rsidRDefault="00A31848" w:rsidP="004C573C">
      <w:pPr>
        <w:pStyle w:val="BodyText"/>
        <w:jc w:val="center"/>
        <w:rPr>
          <w:rFonts w:ascii="Garamond" w:hAnsi="Garamond"/>
          <w:sz w:val="22"/>
          <w:szCs w:val="22"/>
        </w:rPr>
      </w:pPr>
    </w:p>
    <w:p w:rsidR="00A31848" w:rsidRPr="00E54BC1" w:rsidRDefault="00A31848" w:rsidP="00534A3E">
      <w:pPr>
        <w:pStyle w:val="BodyText"/>
        <w:rPr>
          <w:rFonts w:ascii="Garamond" w:hAnsi="Garamond"/>
          <w:sz w:val="22"/>
          <w:szCs w:val="22"/>
        </w:rPr>
      </w:pPr>
      <w:r w:rsidRPr="00E54BC1">
        <w:rPr>
          <w:rFonts w:ascii="Garamond" w:hAnsi="Garamond"/>
          <w:sz w:val="22"/>
          <w:szCs w:val="22"/>
        </w:rPr>
        <w:t xml:space="preserve">Should a child repeatedly behave in a way that is detrimental to </w:t>
      </w:r>
      <w:r w:rsidR="00D057D9" w:rsidRPr="00E54BC1">
        <w:rPr>
          <w:rFonts w:ascii="Garamond" w:hAnsi="Garamond"/>
          <w:sz w:val="22"/>
          <w:szCs w:val="22"/>
        </w:rPr>
        <w:t>him/her</w:t>
      </w:r>
      <w:r w:rsidRPr="00E54BC1">
        <w:rPr>
          <w:rFonts w:ascii="Garamond" w:hAnsi="Garamond"/>
          <w:sz w:val="22"/>
          <w:szCs w:val="22"/>
        </w:rPr>
        <w:t>, other children, or adults, the staff will inform the director/designee immediately.  Parents may be contacted to discuss the problem and/or remove the child for a designated period of time.  If a parent/director conference is required, the director may provide options on guidance, require temporary or permanent removal from the program (examples:  repeated incidents of biting, or any other behavior considered inappropriate).  Severe incidents may require immediate removal/suspension of a child.</w:t>
      </w:r>
    </w:p>
    <w:p w:rsidR="00A31848" w:rsidRPr="00E54BC1" w:rsidRDefault="00A31848" w:rsidP="004C573C">
      <w:pPr>
        <w:pStyle w:val="BodyText"/>
        <w:jc w:val="center"/>
        <w:rPr>
          <w:rFonts w:ascii="Garamond" w:hAnsi="Garamond"/>
          <w:sz w:val="22"/>
          <w:szCs w:val="22"/>
        </w:rPr>
      </w:pPr>
    </w:p>
    <w:p w:rsidR="00A31848" w:rsidRPr="00E54BC1" w:rsidRDefault="00A31848" w:rsidP="00534A3E">
      <w:pPr>
        <w:tabs>
          <w:tab w:val="left" w:pos="360"/>
        </w:tabs>
        <w:jc w:val="both"/>
        <w:rPr>
          <w:rFonts w:ascii="Garamond" w:hAnsi="Garamond"/>
          <w:b/>
          <w:sz w:val="22"/>
          <w:szCs w:val="22"/>
        </w:rPr>
      </w:pPr>
      <w:r w:rsidRPr="00E54BC1">
        <w:rPr>
          <w:rFonts w:ascii="Garamond" w:hAnsi="Garamond"/>
          <w:b/>
          <w:sz w:val="22"/>
          <w:szCs w:val="22"/>
        </w:rPr>
        <w:lastRenderedPageBreak/>
        <w:t>Parents are required to follow center approved guidance methods while in child development program facilities.</w:t>
      </w:r>
      <w:r w:rsidR="004B1E9B" w:rsidRPr="00E54BC1">
        <w:rPr>
          <w:rFonts w:ascii="Garamond" w:hAnsi="Garamond"/>
          <w:b/>
          <w:sz w:val="22"/>
          <w:szCs w:val="22"/>
        </w:rPr>
        <w:t xml:space="preserve"> Spanking/physical punishment is not allowed in the center.</w:t>
      </w:r>
    </w:p>
    <w:p w:rsidR="00A31848" w:rsidRPr="00E54BC1" w:rsidRDefault="00A31848" w:rsidP="004C573C">
      <w:pPr>
        <w:pStyle w:val="BodyText"/>
        <w:jc w:val="center"/>
        <w:rPr>
          <w:rFonts w:ascii="Garamond" w:hAnsi="Garamond"/>
          <w:sz w:val="22"/>
          <w:szCs w:val="22"/>
        </w:rPr>
      </w:pPr>
    </w:p>
    <w:p w:rsidR="00E41C04" w:rsidRPr="00E54BC1" w:rsidRDefault="00A31848" w:rsidP="00534A3E">
      <w:pPr>
        <w:pStyle w:val="BodyText"/>
        <w:rPr>
          <w:rFonts w:ascii="Garamond" w:hAnsi="Garamond"/>
          <w:sz w:val="22"/>
          <w:szCs w:val="22"/>
        </w:rPr>
      </w:pPr>
      <w:r w:rsidRPr="00E54BC1">
        <w:rPr>
          <w:rFonts w:ascii="Garamond" w:hAnsi="Garamond"/>
          <w:sz w:val="22"/>
          <w:szCs w:val="22"/>
        </w:rPr>
        <w:t>Appropriate touching creates a positive emotional response in the child.  Examples of appropriate touch include:  hugs, hand holding, back rubbing, pat on the head/shoulders, help in physical activities, etc.  However, the children’s preferences about physical proximity must be taken into consideration at al</w:t>
      </w:r>
      <w:r w:rsidR="001343B3" w:rsidRPr="00E54BC1">
        <w:rPr>
          <w:rFonts w:ascii="Garamond" w:hAnsi="Garamond"/>
          <w:sz w:val="22"/>
          <w:szCs w:val="22"/>
        </w:rPr>
        <w:t>l</w:t>
      </w:r>
      <w:r w:rsidRPr="00E54BC1">
        <w:rPr>
          <w:rFonts w:ascii="Garamond" w:hAnsi="Garamond"/>
          <w:sz w:val="22"/>
          <w:szCs w:val="22"/>
        </w:rPr>
        <w:t xml:space="preserve"> times.  Inappropriate touching elicits an improper negative response.</w:t>
      </w:r>
    </w:p>
    <w:p w:rsidR="00A31848" w:rsidRPr="00E54BC1" w:rsidRDefault="00A31848" w:rsidP="00534A3E">
      <w:pPr>
        <w:pStyle w:val="BodyText"/>
        <w:rPr>
          <w:rFonts w:ascii="Garamond" w:hAnsi="Garamond"/>
          <w:sz w:val="22"/>
          <w:szCs w:val="22"/>
        </w:rPr>
      </w:pPr>
    </w:p>
    <w:p w:rsidR="0021670E" w:rsidRDefault="00A31848" w:rsidP="003D13F2">
      <w:pPr>
        <w:pStyle w:val="BodyText"/>
        <w:rPr>
          <w:rFonts w:ascii="Garamond" w:hAnsi="Garamond"/>
          <w:sz w:val="22"/>
          <w:szCs w:val="22"/>
        </w:rPr>
      </w:pPr>
      <w:r w:rsidRPr="00E54BC1">
        <w:rPr>
          <w:rFonts w:ascii="Garamond" w:hAnsi="Garamond"/>
          <w:sz w:val="22"/>
          <w:szCs w:val="22"/>
        </w:rPr>
        <w:t>This type of touching usually involves exploitation of the children.  Examples of inappropriate touch include:  spanking, striking, prolonged tickling, fondling,</w:t>
      </w:r>
      <w:r w:rsidR="003D13F2" w:rsidRPr="00E54BC1">
        <w:rPr>
          <w:rFonts w:ascii="Garamond" w:hAnsi="Garamond"/>
          <w:sz w:val="22"/>
          <w:szCs w:val="22"/>
        </w:rPr>
        <w:t xml:space="preserve"> forced kissing and molestation</w:t>
      </w:r>
      <w:r w:rsidR="00AD46A3">
        <w:rPr>
          <w:rFonts w:ascii="Garamond" w:hAnsi="Garamond"/>
          <w:sz w:val="22"/>
          <w:szCs w:val="22"/>
        </w:rPr>
        <w:t>.</w:t>
      </w:r>
    </w:p>
    <w:p w:rsidR="00AD46A3" w:rsidRPr="00E54BC1" w:rsidRDefault="00AD46A3" w:rsidP="003D13F2">
      <w:pPr>
        <w:pStyle w:val="BodyText"/>
        <w:rPr>
          <w:rFonts w:ascii="Garamond" w:hAnsi="Garamond"/>
          <w:sz w:val="22"/>
          <w:szCs w:val="22"/>
        </w:rPr>
      </w:pPr>
    </w:p>
    <w:p w:rsidR="0021670E" w:rsidRPr="00E54BC1" w:rsidRDefault="009F3B74" w:rsidP="0021670E">
      <w:pPr>
        <w:pStyle w:val="BodyText"/>
        <w:jc w:val="center"/>
        <w:rPr>
          <w:rFonts w:ascii="Garamond" w:hAnsi="Garamond"/>
          <w:b/>
          <w:bCs/>
          <w:iCs/>
          <w:sz w:val="22"/>
          <w:szCs w:val="22"/>
        </w:rPr>
      </w:pPr>
      <w:r>
        <w:rPr>
          <w:rFonts w:ascii="Garamond" w:hAnsi="Garamond"/>
          <w:b/>
          <w:bCs/>
          <w:iCs/>
          <w:sz w:val="22"/>
          <w:szCs w:val="22"/>
        </w:rPr>
        <w:t>Parent Involvement</w:t>
      </w:r>
    </w:p>
    <w:p w:rsidR="0021670E" w:rsidRPr="00E54BC1" w:rsidRDefault="0021670E" w:rsidP="0021670E">
      <w:pPr>
        <w:pStyle w:val="BodyText"/>
        <w:jc w:val="center"/>
        <w:rPr>
          <w:rFonts w:ascii="Garamond" w:hAnsi="Garamond"/>
          <w:sz w:val="22"/>
          <w:szCs w:val="22"/>
        </w:rPr>
      </w:pPr>
    </w:p>
    <w:p w:rsidR="0021670E" w:rsidRPr="00E54BC1" w:rsidRDefault="0021670E" w:rsidP="00ED4B8F">
      <w:pPr>
        <w:pStyle w:val="BodyText"/>
        <w:rPr>
          <w:rFonts w:ascii="Garamond" w:hAnsi="Garamond"/>
          <w:sz w:val="22"/>
          <w:szCs w:val="22"/>
        </w:rPr>
      </w:pPr>
      <w:r w:rsidRPr="00E54BC1">
        <w:rPr>
          <w:rFonts w:ascii="Garamond" w:hAnsi="Garamond"/>
          <w:sz w:val="22"/>
          <w:szCs w:val="22"/>
        </w:rPr>
        <w:t>We encourage you to be actively invo</w:t>
      </w:r>
      <w:r w:rsidR="00ED4B8F" w:rsidRPr="00E54BC1">
        <w:rPr>
          <w:rFonts w:ascii="Garamond" w:hAnsi="Garamond"/>
          <w:sz w:val="22"/>
          <w:szCs w:val="22"/>
        </w:rPr>
        <w:t xml:space="preserve">lved in the CDC program, and </w:t>
      </w:r>
      <w:r w:rsidRPr="00E54BC1">
        <w:rPr>
          <w:rFonts w:ascii="Garamond" w:hAnsi="Garamond"/>
          <w:sz w:val="22"/>
          <w:szCs w:val="22"/>
        </w:rPr>
        <w:t>to share their hobbies</w:t>
      </w:r>
      <w:r w:rsidR="00ED4B8F" w:rsidRPr="00E54BC1">
        <w:rPr>
          <w:rFonts w:ascii="Garamond" w:hAnsi="Garamond"/>
          <w:sz w:val="22"/>
          <w:szCs w:val="22"/>
        </w:rPr>
        <w:t xml:space="preserve">, skills, </w:t>
      </w:r>
      <w:r w:rsidRPr="00E54BC1">
        <w:rPr>
          <w:rFonts w:ascii="Garamond" w:hAnsi="Garamond"/>
          <w:sz w:val="22"/>
          <w:szCs w:val="22"/>
        </w:rPr>
        <w:t xml:space="preserve">expertise </w:t>
      </w:r>
      <w:r w:rsidR="00ED4B8F" w:rsidRPr="00E54BC1">
        <w:rPr>
          <w:rFonts w:ascii="Garamond" w:hAnsi="Garamond"/>
          <w:sz w:val="22"/>
          <w:szCs w:val="22"/>
        </w:rPr>
        <w:t>and talents with</w:t>
      </w:r>
      <w:r w:rsidRPr="00E54BC1">
        <w:rPr>
          <w:rFonts w:ascii="Garamond" w:hAnsi="Garamond"/>
          <w:sz w:val="22"/>
          <w:szCs w:val="22"/>
        </w:rPr>
        <w:t xml:space="preserve"> the program. Our objective is to establish a partnership with the parents of the children for which we provide care.  Strong parent involvement correlates with quality childcare.</w:t>
      </w:r>
    </w:p>
    <w:p w:rsidR="00ED4B8F" w:rsidRPr="00E54BC1" w:rsidRDefault="00ED4B8F" w:rsidP="00ED4B8F">
      <w:pPr>
        <w:pStyle w:val="BodyText"/>
        <w:rPr>
          <w:rFonts w:ascii="Garamond" w:hAnsi="Garamond"/>
          <w:sz w:val="22"/>
          <w:szCs w:val="22"/>
        </w:rPr>
      </w:pPr>
    </w:p>
    <w:p w:rsidR="0021670E" w:rsidRPr="00E54BC1" w:rsidRDefault="00ED4B8F" w:rsidP="00ED4B8F">
      <w:pPr>
        <w:pStyle w:val="BodyText"/>
        <w:jc w:val="left"/>
        <w:rPr>
          <w:rFonts w:ascii="Garamond" w:hAnsi="Garamond"/>
          <w:color w:val="7F7F7F" w:themeColor="text1" w:themeTint="80"/>
          <w:sz w:val="22"/>
          <w:szCs w:val="22"/>
          <w:u w:val="single"/>
        </w:rPr>
      </w:pPr>
      <w:r w:rsidRPr="00E54BC1">
        <w:rPr>
          <w:rFonts w:ascii="Garamond" w:hAnsi="Garamond"/>
          <w:color w:val="7F7F7F" w:themeColor="text1" w:themeTint="80"/>
          <w:sz w:val="22"/>
          <w:szCs w:val="22"/>
          <w:u w:val="single"/>
        </w:rPr>
        <w:t>SUGGESTIONS FOR PARENT INVOLVEMENT</w:t>
      </w:r>
    </w:p>
    <w:p w:rsidR="0021670E" w:rsidRPr="00E54BC1" w:rsidRDefault="00ED4B8F" w:rsidP="00ED4B8F">
      <w:pPr>
        <w:pStyle w:val="BodyText"/>
        <w:jc w:val="left"/>
        <w:rPr>
          <w:rFonts w:ascii="Garamond" w:hAnsi="Garamond"/>
          <w:sz w:val="22"/>
          <w:szCs w:val="22"/>
        </w:rPr>
      </w:pPr>
      <w:r w:rsidRPr="00E54BC1">
        <w:rPr>
          <w:rFonts w:ascii="Garamond" w:hAnsi="Garamond"/>
          <w:sz w:val="22"/>
          <w:szCs w:val="22"/>
        </w:rPr>
        <w:t>-</w:t>
      </w:r>
      <w:r w:rsidR="0021670E" w:rsidRPr="00E54BC1">
        <w:rPr>
          <w:rFonts w:ascii="Garamond" w:hAnsi="Garamond"/>
          <w:sz w:val="22"/>
          <w:szCs w:val="22"/>
        </w:rPr>
        <w:t>Attend /serve as an officer of the Parent Advisory Board (PAB)</w:t>
      </w:r>
    </w:p>
    <w:p w:rsidR="0021670E" w:rsidRPr="00E54BC1" w:rsidRDefault="00ED4B8F" w:rsidP="00ED4B8F">
      <w:pPr>
        <w:pStyle w:val="BodyText"/>
        <w:jc w:val="left"/>
        <w:rPr>
          <w:rFonts w:ascii="Garamond" w:hAnsi="Garamond"/>
          <w:sz w:val="22"/>
          <w:szCs w:val="22"/>
        </w:rPr>
      </w:pPr>
      <w:r w:rsidRPr="00E54BC1">
        <w:rPr>
          <w:rFonts w:ascii="Garamond" w:hAnsi="Garamond"/>
          <w:sz w:val="22"/>
          <w:szCs w:val="22"/>
        </w:rPr>
        <w:t>-</w:t>
      </w:r>
      <w:r w:rsidR="0021670E" w:rsidRPr="00E54BC1">
        <w:rPr>
          <w:rFonts w:ascii="Garamond" w:hAnsi="Garamond"/>
          <w:sz w:val="22"/>
          <w:szCs w:val="22"/>
        </w:rPr>
        <w:t>Develop and implement an annual parent involvement plan.</w:t>
      </w:r>
    </w:p>
    <w:p w:rsidR="0021670E" w:rsidRPr="00E54BC1" w:rsidRDefault="00ED4B8F" w:rsidP="00ED4B8F">
      <w:pPr>
        <w:pStyle w:val="BodyText"/>
        <w:jc w:val="left"/>
        <w:rPr>
          <w:rFonts w:ascii="Garamond" w:hAnsi="Garamond"/>
          <w:sz w:val="22"/>
          <w:szCs w:val="22"/>
        </w:rPr>
      </w:pPr>
      <w:r w:rsidRPr="00E54BC1">
        <w:rPr>
          <w:rFonts w:ascii="Garamond" w:hAnsi="Garamond"/>
          <w:sz w:val="22"/>
          <w:szCs w:val="22"/>
        </w:rPr>
        <w:t>-</w:t>
      </w:r>
      <w:r w:rsidR="0021670E" w:rsidRPr="00E54BC1">
        <w:rPr>
          <w:rFonts w:ascii="Garamond" w:hAnsi="Garamond"/>
          <w:sz w:val="22"/>
          <w:szCs w:val="22"/>
        </w:rPr>
        <w:t>Volunteer for field trips, classroom activities or special events.</w:t>
      </w:r>
    </w:p>
    <w:p w:rsidR="0021670E" w:rsidRPr="00E54BC1" w:rsidRDefault="00ED4B8F" w:rsidP="00ED4B8F">
      <w:pPr>
        <w:pStyle w:val="BodyText"/>
        <w:jc w:val="left"/>
        <w:rPr>
          <w:rFonts w:ascii="Garamond" w:hAnsi="Garamond"/>
          <w:sz w:val="22"/>
          <w:szCs w:val="22"/>
        </w:rPr>
      </w:pPr>
      <w:r w:rsidRPr="00E54BC1">
        <w:rPr>
          <w:rFonts w:ascii="Garamond" w:hAnsi="Garamond"/>
          <w:sz w:val="22"/>
          <w:szCs w:val="22"/>
        </w:rPr>
        <w:t>-</w:t>
      </w:r>
      <w:r w:rsidR="0021670E" w:rsidRPr="00E54BC1">
        <w:rPr>
          <w:rFonts w:ascii="Garamond" w:hAnsi="Garamond"/>
          <w:sz w:val="22"/>
          <w:szCs w:val="22"/>
        </w:rPr>
        <w:t>Attend social gatherings such as open house, luncheons and picnics.</w:t>
      </w:r>
    </w:p>
    <w:p w:rsidR="0021670E" w:rsidRPr="00E54BC1" w:rsidRDefault="00ED4B8F" w:rsidP="00ED4B8F">
      <w:pPr>
        <w:pStyle w:val="BodyText"/>
        <w:jc w:val="left"/>
        <w:rPr>
          <w:rFonts w:ascii="Garamond" w:hAnsi="Garamond"/>
          <w:sz w:val="22"/>
          <w:szCs w:val="22"/>
        </w:rPr>
      </w:pPr>
      <w:r w:rsidRPr="00E54BC1">
        <w:rPr>
          <w:rFonts w:ascii="Garamond" w:hAnsi="Garamond"/>
          <w:sz w:val="22"/>
          <w:szCs w:val="22"/>
        </w:rPr>
        <w:t>-</w:t>
      </w:r>
      <w:r w:rsidR="0021670E" w:rsidRPr="00E54BC1">
        <w:rPr>
          <w:rFonts w:ascii="Garamond" w:hAnsi="Garamond"/>
          <w:sz w:val="22"/>
          <w:szCs w:val="22"/>
        </w:rPr>
        <w:t>Assist or just observe in the classrooms; read to the children or help with a project.</w:t>
      </w:r>
    </w:p>
    <w:p w:rsidR="0021670E" w:rsidRPr="00E54BC1" w:rsidRDefault="00ED4B8F" w:rsidP="00ED4B8F">
      <w:pPr>
        <w:pStyle w:val="BodyText"/>
        <w:jc w:val="left"/>
        <w:rPr>
          <w:rFonts w:ascii="Garamond" w:hAnsi="Garamond"/>
          <w:sz w:val="22"/>
          <w:szCs w:val="22"/>
        </w:rPr>
      </w:pPr>
      <w:r w:rsidRPr="00E54BC1">
        <w:rPr>
          <w:rFonts w:ascii="Garamond" w:hAnsi="Garamond"/>
          <w:sz w:val="22"/>
          <w:szCs w:val="22"/>
        </w:rPr>
        <w:t>-</w:t>
      </w:r>
      <w:r w:rsidR="0021670E" w:rsidRPr="00E54BC1">
        <w:rPr>
          <w:rFonts w:ascii="Garamond" w:hAnsi="Garamond"/>
          <w:sz w:val="22"/>
          <w:szCs w:val="22"/>
        </w:rPr>
        <w:t>Volunteer to assist staff on “spring clean-up days”, “adopt a playground”.</w:t>
      </w:r>
    </w:p>
    <w:p w:rsidR="0021670E" w:rsidRPr="00E54BC1" w:rsidRDefault="00ED4B8F" w:rsidP="00ED4B8F">
      <w:pPr>
        <w:pStyle w:val="BodyText"/>
        <w:jc w:val="left"/>
        <w:rPr>
          <w:rFonts w:ascii="Garamond" w:hAnsi="Garamond"/>
          <w:sz w:val="22"/>
          <w:szCs w:val="22"/>
        </w:rPr>
      </w:pPr>
      <w:r w:rsidRPr="00E54BC1">
        <w:rPr>
          <w:rFonts w:ascii="Garamond" w:hAnsi="Garamond"/>
          <w:sz w:val="22"/>
          <w:szCs w:val="22"/>
        </w:rPr>
        <w:t>-</w:t>
      </w:r>
      <w:r w:rsidR="0021670E" w:rsidRPr="00E54BC1">
        <w:rPr>
          <w:rFonts w:ascii="Garamond" w:hAnsi="Garamond"/>
          <w:sz w:val="22"/>
          <w:szCs w:val="22"/>
        </w:rPr>
        <w:t>Read the monthly newsletter about the activities and events taking place at the CDC.</w:t>
      </w:r>
    </w:p>
    <w:p w:rsidR="0021670E" w:rsidRPr="00E54BC1" w:rsidRDefault="0021670E" w:rsidP="0021670E">
      <w:pPr>
        <w:pStyle w:val="BodyText"/>
        <w:rPr>
          <w:rFonts w:ascii="Garamond" w:hAnsi="Garamond"/>
          <w:sz w:val="22"/>
          <w:szCs w:val="22"/>
        </w:rPr>
      </w:pPr>
    </w:p>
    <w:p w:rsidR="00ED4B8F" w:rsidRPr="00E54BC1" w:rsidRDefault="0021670E" w:rsidP="0021670E">
      <w:pPr>
        <w:pStyle w:val="BodyText"/>
        <w:rPr>
          <w:rFonts w:ascii="Garamond" w:hAnsi="Garamond"/>
          <w:b/>
          <w:bCs/>
          <w:i/>
          <w:iCs/>
          <w:sz w:val="22"/>
          <w:szCs w:val="22"/>
        </w:rPr>
      </w:pPr>
      <w:r w:rsidRPr="00E54BC1">
        <w:rPr>
          <w:rFonts w:ascii="Garamond" w:hAnsi="Garamond"/>
          <w:bCs/>
          <w:iCs/>
          <w:color w:val="7F7F7F" w:themeColor="text1" w:themeTint="80"/>
          <w:sz w:val="22"/>
          <w:szCs w:val="22"/>
          <w:u w:val="single"/>
        </w:rPr>
        <w:t>PARENT CONFERENCES</w:t>
      </w:r>
      <w:r w:rsidR="00ED4B8F" w:rsidRPr="00E54BC1">
        <w:rPr>
          <w:rFonts w:ascii="Garamond" w:hAnsi="Garamond"/>
          <w:bCs/>
          <w:iCs/>
          <w:color w:val="7F7F7F" w:themeColor="text1" w:themeTint="80"/>
          <w:sz w:val="22"/>
          <w:szCs w:val="22"/>
          <w:u w:val="single"/>
        </w:rPr>
        <w:t xml:space="preserve"> AND SURVEY</w:t>
      </w:r>
    </w:p>
    <w:p w:rsidR="0021670E" w:rsidRPr="00E54BC1" w:rsidRDefault="0021670E" w:rsidP="0021670E">
      <w:pPr>
        <w:pStyle w:val="BodyText"/>
        <w:rPr>
          <w:rFonts w:ascii="Garamond" w:hAnsi="Garamond"/>
          <w:sz w:val="22"/>
          <w:szCs w:val="22"/>
        </w:rPr>
      </w:pPr>
      <w:r w:rsidRPr="00E54BC1">
        <w:rPr>
          <w:rFonts w:ascii="Garamond" w:hAnsi="Garamond"/>
          <w:sz w:val="22"/>
          <w:szCs w:val="22"/>
        </w:rPr>
        <w:t xml:space="preserve">In addition to daily communication, parents are offered an opportunity to meet on a one-on-one basis with their child’s primary caregiver to share the milestones your child has </w:t>
      </w:r>
      <w:r w:rsidR="00ED4B8F" w:rsidRPr="00E54BC1">
        <w:rPr>
          <w:rFonts w:ascii="Garamond" w:hAnsi="Garamond"/>
          <w:sz w:val="22"/>
          <w:szCs w:val="22"/>
        </w:rPr>
        <w:t>accomplished.  Conferences</w:t>
      </w:r>
      <w:r w:rsidRPr="00E54BC1">
        <w:rPr>
          <w:rFonts w:ascii="Garamond" w:hAnsi="Garamond"/>
          <w:sz w:val="22"/>
          <w:szCs w:val="22"/>
        </w:rPr>
        <w:t xml:space="preserve"> are offered twice a year or anytime by request.  It is important for all parents to complete an Ages and Stages Questionnaire (ASQ) in order for staff to plan for and meet the needs of your child.</w:t>
      </w:r>
    </w:p>
    <w:p w:rsidR="0021670E" w:rsidRPr="00E54BC1" w:rsidRDefault="00ED4B8F" w:rsidP="0021670E">
      <w:pPr>
        <w:pStyle w:val="BodyText"/>
        <w:rPr>
          <w:rFonts w:ascii="Garamond" w:hAnsi="Garamond"/>
          <w:sz w:val="22"/>
          <w:szCs w:val="22"/>
        </w:rPr>
      </w:pPr>
      <w:r w:rsidRPr="00E54BC1">
        <w:rPr>
          <w:rFonts w:ascii="Garamond" w:hAnsi="Garamond"/>
          <w:sz w:val="22"/>
          <w:szCs w:val="22"/>
        </w:rPr>
        <w:t xml:space="preserve">Annually, a survey will be provided to help us evaluate CDC programs and assess the community needs. </w:t>
      </w:r>
    </w:p>
    <w:p w:rsidR="0021670E" w:rsidRPr="00E54BC1" w:rsidRDefault="0021670E" w:rsidP="0021670E">
      <w:pPr>
        <w:tabs>
          <w:tab w:val="left" w:pos="360"/>
        </w:tabs>
        <w:jc w:val="both"/>
        <w:rPr>
          <w:rFonts w:ascii="Garamond" w:hAnsi="Garamond"/>
          <w:sz w:val="22"/>
          <w:szCs w:val="22"/>
        </w:rPr>
      </w:pPr>
      <w:r w:rsidRPr="00E54BC1">
        <w:rPr>
          <w:rFonts w:ascii="Garamond" w:hAnsi="Garamond"/>
          <w:sz w:val="22"/>
          <w:szCs w:val="22"/>
        </w:rPr>
        <w:t>We encourage your comments and suggestions as well as your compliments.  Cooperation and teamwork from parents, caregivers and CDC management is needed to make the CDC a success.</w:t>
      </w:r>
    </w:p>
    <w:p w:rsidR="0021670E" w:rsidRPr="00E54BC1" w:rsidRDefault="0021670E" w:rsidP="0021670E">
      <w:pPr>
        <w:jc w:val="both"/>
        <w:rPr>
          <w:rFonts w:ascii="Garamond" w:hAnsi="Garamond"/>
          <w:sz w:val="22"/>
          <w:szCs w:val="22"/>
        </w:rPr>
      </w:pPr>
    </w:p>
    <w:p w:rsidR="00E1284D" w:rsidRPr="00E54BC1" w:rsidRDefault="0021670E" w:rsidP="0021670E">
      <w:pPr>
        <w:jc w:val="both"/>
        <w:rPr>
          <w:rFonts w:ascii="Garamond" w:hAnsi="Garamond"/>
          <w:sz w:val="22"/>
          <w:szCs w:val="22"/>
        </w:rPr>
      </w:pPr>
      <w:r w:rsidRPr="00E54BC1">
        <w:rPr>
          <w:rFonts w:ascii="Garamond" w:hAnsi="Garamond"/>
          <w:bCs/>
          <w:color w:val="7F7F7F" w:themeColor="text1" w:themeTint="80"/>
          <w:sz w:val="22"/>
          <w:szCs w:val="22"/>
          <w:u w:val="single"/>
        </w:rPr>
        <w:t>PARENT ADVISORY BOARD</w:t>
      </w:r>
    </w:p>
    <w:p w:rsidR="0091017A" w:rsidRPr="00E54BC1" w:rsidRDefault="0021670E" w:rsidP="003D13F2">
      <w:pPr>
        <w:jc w:val="both"/>
        <w:rPr>
          <w:rFonts w:ascii="Garamond" w:hAnsi="Garamond"/>
          <w:sz w:val="22"/>
          <w:szCs w:val="22"/>
        </w:rPr>
      </w:pPr>
      <w:r w:rsidRPr="00E54BC1">
        <w:rPr>
          <w:rFonts w:ascii="Garamond" w:hAnsi="Garamond"/>
          <w:sz w:val="22"/>
          <w:szCs w:val="22"/>
        </w:rPr>
        <w:t>The CDC Parent Advisory Board (PAB) is open to all patrons of the CDC.  PAB meetings are held on the first Wednesday of each month in th</w:t>
      </w:r>
      <w:r w:rsidR="00AD46A3">
        <w:rPr>
          <w:rFonts w:ascii="Garamond" w:hAnsi="Garamond"/>
          <w:sz w:val="22"/>
          <w:szCs w:val="22"/>
        </w:rPr>
        <w:t>e CDC training/family room at 11</w:t>
      </w:r>
      <w:r w:rsidRPr="00E54BC1">
        <w:rPr>
          <w:rFonts w:ascii="Garamond" w:hAnsi="Garamond"/>
          <w:sz w:val="22"/>
          <w:szCs w:val="22"/>
        </w:rPr>
        <w:t>:00.  A free lunch is provided in appreciation of your parent involvement.</w:t>
      </w:r>
    </w:p>
    <w:p w:rsidR="003D13F2" w:rsidRPr="00E54BC1" w:rsidRDefault="003D13F2" w:rsidP="003D13F2">
      <w:pPr>
        <w:jc w:val="both"/>
        <w:rPr>
          <w:rFonts w:ascii="Garamond" w:hAnsi="Garamond"/>
          <w:sz w:val="22"/>
          <w:szCs w:val="22"/>
        </w:rPr>
      </w:pPr>
    </w:p>
    <w:p w:rsidR="00A31848" w:rsidRPr="00E54BC1" w:rsidRDefault="009F3B74" w:rsidP="001C779E">
      <w:pPr>
        <w:pStyle w:val="Heading6"/>
        <w:tabs>
          <w:tab w:val="left" w:pos="360"/>
        </w:tabs>
        <w:jc w:val="center"/>
        <w:rPr>
          <w:rFonts w:ascii="Garamond" w:hAnsi="Garamond"/>
          <w:b/>
          <w:i w:val="0"/>
          <w:color w:val="auto"/>
          <w:sz w:val="22"/>
          <w:szCs w:val="22"/>
        </w:rPr>
      </w:pPr>
      <w:r>
        <w:rPr>
          <w:rFonts w:ascii="Garamond" w:hAnsi="Garamond"/>
          <w:b/>
          <w:i w:val="0"/>
          <w:color w:val="auto"/>
          <w:sz w:val="22"/>
          <w:szCs w:val="22"/>
        </w:rPr>
        <w:t>Qualifications &amp; Accreditations</w:t>
      </w:r>
    </w:p>
    <w:p w:rsidR="00A31848" w:rsidRPr="00E54BC1" w:rsidRDefault="00E1284D" w:rsidP="00E1284D">
      <w:pPr>
        <w:tabs>
          <w:tab w:val="left" w:pos="360"/>
        </w:tabs>
        <w:rPr>
          <w:rFonts w:ascii="Garamond" w:hAnsi="Garamond"/>
          <w:color w:val="7F7F7F" w:themeColor="text1" w:themeTint="80"/>
          <w:sz w:val="22"/>
          <w:szCs w:val="22"/>
          <w:u w:val="single"/>
        </w:rPr>
      </w:pPr>
      <w:r w:rsidRPr="00E54BC1">
        <w:rPr>
          <w:rFonts w:ascii="Garamond" w:hAnsi="Garamond"/>
          <w:color w:val="7F7F7F" w:themeColor="text1" w:themeTint="80"/>
          <w:sz w:val="22"/>
          <w:szCs w:val="22"/>
          <w:u w:val="single"/>
        </w:rPr>
        <w:t>STAFF</w:t>
      </w:r>
    </w:p>
    <w:p w:rsidR="00A31848" w:rsidRPr="00E54BC1" w:rsidRDefault="00A31848" w:rsidP="00534A3E">
      <w:pPr>
        <w:pStyle w:val="BodyText"/>
        <w:rPr>
          <w:rFonts w:ascii="Garamond" w:hAnsi="Garamond"/>
          <w:sz w:val="22"/>
          <w:szCs w:val="22"/>
        </w:rPr>
      </w:pPr>
      <w:r w:rsidRPr="00E54BC1">
        <w:rPr>
          <w:rFonts w:ascii="Garamond" w:hAnsi="Garamond"/>
          <w:sz w:val="22"/>
          <w:szCs w:val="22"/>
        </w:rPr>
        <w:t xml:space="preserve">The </w:t>
      </w:r>
      <w:r w:rsidR="00D37FE4" w:rsidRPr="00E54BC1">
        <w:rPr>
          <w:rFonts w:ascii="Garamond" w:hAnsi="Garamond"/>
          <w:sz w:val="22"/>
          <w:szCs w:val="22"/>
        </w:rPr>
        <w:t>staff at the Minot Child Development Center is</w:t>
      </w:r>
      <w:r w:rsidRPr="00E54BC1">
        <w:rPr>
          <w:rFonts w:ascii="Garamond" w:hAnsi="Garamond"/>
          <w:sz w:val="22"/>
          <w:szCs w:val="22"/>
        </w:rPr>
        <w:t xml:space="preserve"> engaged in an ongoing training program.  Prior to working with children, employees are required to complete the Air Force </w:t>
      </w:r>
      <w:r w:rsidR="00AD46A3">
        <w:rPr>
          <w:rFonts w:ascii="Garamond" w:hAnsi="Garamond"/>
          <w:sz w:val="22"/>
          <w:szCs w:val="22"/>
        </w:rPr>
        <w:t xml:space="preserve">New Employee </w:t>
      </w:r>
      <w:r w:rsidRPr="00E54BC1">
        <w:rPr>
          <w:rFonts w:ascii="Garamond" w:hAnsi="Garamond"/>
          <w:sz w:val="22"/>
          <w:szCs w:val="22"/>
        </w:rPr>
        <w:t>Orientation Training which covers topics such as child development, health and safety, creating a learning environment, working with parents, working as a team, and identifying, preventing and reporting child abuse.  Program Assistants are also required to complete a CPR and First Aid course within the first six months of employment.</w:t>
      </w:r>
    </w:p>
    <w:p w:rsidR="00A31848" w:rsidRPr="00E54BC1" w:rsidRDefault="00A31848" w:rsidP="004C573C">
      <w:pPr>
        <w:pStyle w:val="BodyText"/>
        <w:jc w:val="center"/>
        <w:rPr>
          <w:rFonts w:ascii="Garamond" w:hAnsi="Garamond"/>
          <w:sz w:val="22"/>
          <w:szCs w:val="22"/>
        </w:rPr>
      </w:pPr>
    </w:p>
    <w:p w:rsidR="00A31848" w:rsidRPr="00E54BC1" w:rsidRDefault="001C779E" w:rsidP="00534A3E">
      <w:pPr>
        <w:tabs>
          <w:tab w:val="left" w:pos="360"/>
        </w:tabs>
        <w:jc w:val="both"/>
        <w:rPr>
          <w:rFonts w:ascii="Garamond" w:hAnsi="Garamond"/>
          <w:sz w:val="22"/>
          <w:szCs w:val="22"/>
        </w:rPr>
      </w:pPr>
      <w:r w:rsidRPr="00E54BC1">
        <w:rPr>
          <w:rFonts w:ascii="Garamond" w:hAnsi="Garamond"/>
          <w:sz w:val="22"/>
          <w:szCs w:val="22"/>
        </w:rPr>
        <w:t>All program</w:t>
      </w:r>
      <w:r w:rsidR="00A31848" w:rsidRPr="00E54BC1">
        <w:rPr>
          <w:rFonts w:ascii="Garamond" w:hAnsi="Garamond"/>
          <w:sz w:val="22"/>
          <w:szCs w:val="22"/>
        </w:rPr>
        <w:t xml:space="preserve"> assistants are required to complete the Air Force Program </w:t>
      </w:r>
      <w:r w:rsidR="00373444" w:rsidRPr="00E54BC1">
        <w:rPr>
          <w:rFonts w:ascii="Garamond" w:hAnsi="Garamond"/>
          <w:sz w:val="22"/>
          <w:szCs w:val="22"/>
        </w:rPr>
        <w:t>Training Modules</w:t>
      </w:r>
      <w:r w:rsidRPr="00E54BC1">
        <w:rPr>
          <w:rFonts w:ascii="Garamond" w:hAnsi="Garamond"/>
          <w:sz w:val="22"/>
          <w:szCs w:val="22"/>
        </w:rPr>
        <w:t>. It</w:t>
      </w:r>
      <w:r w:rsidR="00A31848" w:rsidRPr="00E54BC1">
        <w:rPr>
          <w:rFonts w:ascii="Garamond" w:hAnsi="Garamond"/>
          <w:sz w:val="22"/>
          <w:szCs w:val="22"/>
        </w:rPr>
        <w:t xml:space="preserve"> is comprised of 15 modules covering topics such as creativity, social development, guidance and discipline, child abuse identification and reporting, p</w:t>
      </w:r>
      <w:r w:rsidRPr="00E54BC1">
        <w:rPr>
          <w:rFonts w:ascii="Garamond" w:hAnsi="Garamond"/>
          <w:sz w:val="22"/>
          <w:szCs w:val="22"/>
        </w:rPr>
        <w:t>romoting self-esteem, etc.  The</w:t>
      </w:r>
      <w:r w:rsidR="00373444" w:rsidRPr="00E54BC1">
        <w:rPr>
          <w:rFonts w:ascii="Garamond" w:hAnsi="Garamond"/>
          <w:sz w:val="22"/>
          <w:szCs w:val="22"/>
        </w:rPr>
        <w:t xml:space="preserve"> </w:t>
      </w:r>
      <w:r w:rsidR="00A31848" w:rsidRPr="00E54BC1">
        <w:rPr>
          <w:rFonts w:ascii="Garamond" w:hAnsi="Garamond"/>
          <w:sz w:val="22"/>
          <w:szCs w:val="22"/>
        </w:rPr>
        <w:t>progra</w:t>
      </w:r>
      <w:r w:rsidRPr="00E54BC1">
        <w:rPr>
          <w:rFonts w:ascii="Garamond" w:hAnsi="Garamond"/>
          <w:sz w:val="22"/>
          <w:szCs w:val="22"/>
        </w:rPr>
        <w:t>m is self-paced and takes 12-18</w:t>
      </w:r>
      <w:r w:rsidR="00A31848" w:rsidRPr="00E54BC1">
        <w:rPr>
          <w:rFonts w:ascii="Garamond" w:hAnsi="Garamond"/>
          <w:sz w:val="22"/>
          <w:szCs w:val="22"/>
        </w:rPr>
        <w:t xml:space="preserve"> months to complete.</w:t>
      </w:r>
    </w:p>
    <w:p w:rsidR="001C779E" w:rsidRPr="00E54BC1" w:rsidRDefault="001C779E" w:rsidP="00534A3E">
      <w:pPr>
        <w:tabs>
          <w:tab w:val="left" w:pos="360"/>
        </w:tabs>
        <w:jc w:val="both"/>
        <w:rPr>
          <w:rFonts w:ascii="Garamond" w:hAnsi="Garamond"/>
          <w:sz w:val="22"/>
          <w:szCs w:val="22"/>
        </w:rPr>
      </w:pPr>
    </w:p>
    <w:p w:rsidR="00E1284D" w:rsidRPr="00E54BC1" w:rsidRDefault="001C779E" w:rsidP="001C779E">
      <w:pPr>
        <w:rPr>
          <w:rFonts w:ascii="Garamond" w:hAnsi="Garamond"/>
          <w:sz w:val="22"/>
          <w:szCs w:val="22"/>
        </w:rPr>
      </w:pPr>
      <w:r w:rsidRPr="00E54BC1">
        <w:rPr>
          <w:rFonts w:ascii="Garamond" w:hAnsi="Garamond"/>
          <w:color w:val="7F7F7F" w:themeColor="text1" w:themeTint="80"/>
          <w:sz w:val="22"/>
          <w:szCs w:val="22"/>
          <w:u w:val="single"/>
        </w:rPr>
        <w:lastRenderedPageBreak/>
        <w:t>INSPECTIONS</w:t>
      </w:r>
      <w:r w:rsidR="00E1284D" w:rsidRPr="00E54BC1">
        <w:rPr>
          <w:rFonts w:ascii="Garamond" w:hAnsi="Garamond"/>
          <w:sz w:val="22"/>
          <w:szCs w:val="22"/>
        </w:rPr>
        <w:t xml:space="preserve">   </w:t>
      </w:r>
    </w:p>
    <w:p w:rsidR="001C779E" w:rsidRPr="00E54BC1" w:rsidRDefault="00E1284D" w:rsidP="001C779E">
      <w:pPr>
        <w:rPr>
          <w:rFonts w:ascii="Garamond" w:hAnsi="Garamond"/>
          <w:sz w:val="22"/>
          <w:szCs w:val="22"/>
        </w:rPr>
      </w:pPr>
      <w:r w:rsidRPr="00E54BC1">
        <w:rPr>
          <w:rFonts w:ascii="Garamond" w:hAnsi="Garamond"/>
          <w:sz w:val="22"/>
          <w:szCs w:val="22"/>
        </w:rPr>
        <w:t>T</w:t>
      </w:r>
      <w:r w:rsidR="001C779E" w:rsidRPr="00E54BC1">
        <w:rPr>
          <w:rFonts w:ascii="Garamond" w:hAnsi="Garamond"/>
          <w:sz w:val="22"/>
          <w:szCs w:val="22"/>
        </w:rPr>
        <w:t xml:space="preserve">he program is inspected and assessed frequently to ensure quality of care and safety of all children and staff.  Unannounced annual inspections are conducted by fire, safety, health, Multidisciplinary Team and Higher Headquarters Inspection Team as well as monthly inspections. </w:t>
      </w:r>
    </w:p>
    <w:p w:rsidR="00E1284D" w:rsidRPr="00E54BC1" w:rsidRDefault="00E1284D" w:rsidP="001C779E">
      <w:pPr>
        <w:rPr>
          <w:rFonts w:ascii="Garamond" w:hAnsi="Garamond"/>
          <w:sz w:val="22"/>
          <w:szCs w:val="22"/>
        </w:rPr>
      </w:pPr>
    </w:p>
    <w:p w:rsidR="00E54BC1" w:rsidRDefault="00E54BC1" w:rsidP="001C779E">
      <w:pPr>
        <w:rPr>
          <w:rFonts w:ascii="Garamond" w:hAnsi="Garamond"/>
          <w:color w:val="7F7F7F" w:themeColor="text1" w:themeTint="80"/>
          <w:sz w:val="22"/>
          <w:szCs w:val="22"/>
          <w:u w:val="single"/>
        </w:rPr>
      </w:pPr>
    </w:p>
    <w:p w:rsidR="00AD46A3" w:rsidRDefault="00AD46A3" w:rsidP="001C779E">
      <w:pPr>
        <w:rPr>
          <w:rFonts w:ascii="Garamond" w:hAnsi="Garamond"/>
          <w:color w:val="7F7F7F" w:themeColor="text1" w:themeTint="80"/>
          <w:sz w:val="22"/>
          <w:szCs w:val="22"/>
          <w:u w:val="single"/>
        </w:rPr>
      </w:pPr>
    </w:p>
    <w:p w:rsidR="00E1284D" w:rsidRPr="00E54BC1" w:rsidRDefault="001C779E" w:rsidP="001C779E">
      <w:pPr>
        <w:rPr>
          <w:rFonts w:ascii="Garamond" w:hAnsi="Garamond"/>
          <w:b/>
          <w:sz w:val="22"/>
          <w:szCs w:val="22"/>
        </w:rPr>
      </w:pPr>
      <w:r w:rsidRPr="00E54BC1">
        <w:rPr>
          <w:rFonts w:ascii="Garamond" w:hAnsi="Garamond"/>
          <w:color w:val="7F7F7F" w:themeColor="text1" w:themeTint="80"/>
          <w:sz w:val="22"/>
          <w:szCs w:val="22"/>
          <w:u w:val="single"/>
        </w:rPr>
        <w:t>ACCREDITATION</w:t>
      </w:r>
    </w:p>
    <w:p w:rsidR="00E1284D" w:rsidRPr="00E54BC1" w:rsidRDefault="001C779E" w:rsidP="001C779E">
      <w:pPr>
        <w:rPr>
          <w:rFonts w:ascii="Garamond" w:hAnsi="Garamond"/>
          <w:sz w:val="22"/>
          <w:szCs w:val="22"/>
        </w:rPr>
      </w:pPr>
      <w:r w:rsidRPr="00E54BC1">
        <w:rPr>
          <w:rFonts w:ascii="Garamond" w:hAnsi="Garamond"/>
          <w:sz w:val="22"/>
          <w:szCs w:val="22"/>
        </w:rPr>
        <w:t xml:space="preserve">The center is accredited by the National Association for the Education of Young Children (NAEYC).  Accreditation holds our program to a higher standard of quality and shows our commitment to ensuring that our center, staff, and facilities are meeting the developmental needs of the children and families we serve.  </w:t>
      </w:r>
    </w:p>
    <w:p w:rsidR="001C779E" w:rsidRPr="00E54BC1" w:rsidRDefault="001C779E" w:rsidP="001C779E">
      <w:pPr>
        <w:rPr>
          <w:rFonts w:ascii="Garamond" w:hAnsi="Garamond"/>
          <w:sz w:val="22"/>
          <w:szCs w:val="22"/>
        </w:rPr>
      </w:pPr>
      <w:r w:rsidRPr="00E54BC1">
        <w:rPr>
          <w:rFonts w:ascii="Garamond" w:hAnsi="Garamond"/>
          <w:sz w:val="22"/>
          <w:szCs w:val="22"/>
        </w:rPr>
        <w:t xml:space="preserve"> </w:t>
      </w:r>
    </w:p>
    <w:p w:rsidR="00E1284D" w:rsidRPr="00E54BC1" w:rsidRDefault="001C779E" w:rsidP="001C779E">
      <w:pPr>
        <w:rPr>
          <w:rFonts w:ascii="Garamond" w:hAnsi="Garamond"/>
          <w:b/>
          <w:sz w:val="22"/>
          <w:szCs w:val="22"/>
        </w:rPr>
      </w:pPr>
      <w:r w:rsidRPr="00E54BC1">
        <w:rPr>
          <w:rFonts w:ascii="Garamond" w:hAnsi="Garamond"/>
          <w:color w:val="7F7F7F" w:themeColor="text1" w:themeTint="80"/>
          <w:sz w:val="22"/>
          <w:szCs w:val="22"/>
          <w:u w:val="single"/>
        </w:rPr>
        <w:t>DEPARTMENT OF DEFENSE CERTIFICATION</w:t>
      </w:r>
    </w:p>
    <w:p w:rsidR="00D74CA9" w:rsidRPr="00E54BC1" w:rsidRDefault="001C779E" w:rsidP="00E1284D">
      <w:pPr>
        <w:rPr>
          <w:rFonts w:ascii="Garamond" w:hAnsi="Garamond"/>
          <w:sz w:val="22"/>
          <w:szCs w:val="22"/>
        </w:rPr>
      </w:pPr>
      <w:r w:rsidRPr="00E54BC1">
        <w:rPr>
          <w:rFonts w:ascii="Garamond" w:hAnsi="Garamond"/>
          <w:sz w:val="22"/>
          <w:szCs w:val="22"/>
        </w:rPr>
        <w:t>The center is certified by the Department of Defense and undergoes an annual inspection to ensure the program’s quality and compliance with Air Force s</w:t>
      </w:r>
      <w:r w:rsidR="00E1284D" w:rsidRPr="00E54BC1">
        <w:rPr>
          <w:rFonts w:ascii="Garamond" w:hAnsi="Garamond"/>
          <w:sz w:val="22"/>
          <w:szCs w:val="22"/>
        </w:rPr>
        <w:t>tandards for quality child care.</w:t>
      </w:r>
    </w:p>
    <w:p w:rsidR="00E1284D" w:rsidRPr="00E54BC1" w:rsidRDefault="00E1284D" w:rsidP="004C573C">
      <w:pPr>
        <w:jc w:val="center"/>
        <w:rPr>
          <w:rFonts w:ascii="Garamond" w:hAnsi="Garamond"/>
          <w:b/>
          <w:sz w:val="22"/>
          <w:szCs w:val="22"/>
          <w:highlight w:val="yellow"/>
        </w:rPr>
      </w:pPr>
    </w:p>
    <w:p w:rsidR="009E2CE6" w:rsidRPr="00E54BC1" w:rsidRDefault="009F3B74" w:rsidP="004C573C">
      <w:pPr>
        <w:jc w:val="center"/>
        <w:rPr>
          <w:rFonts w:ascii="Garamond" w:hAnsi="Garamond"/>
          <w:b/>
          <w:sz w:val="22"/>
          <w:szCs w:val="22"/>
        </w:rPr>
      </w:pPr>
      <w:r>
        <w:rPr>
          <w:rFonts w:ascii="Garamond" w:hAnsi="Garamond"/>
          <w:b/>
          <w:sz w:val="22"/>
          <w:szCs w:val="22"/>
        </w:rPr>
        <w:t>Alcohol, Drugs &amp; Tobacco</w:t>
      </w:r>
    </w:p>
    <w:p w:rsidR="009E2CE6" w:rsidRPr="00E54BC1" w:rsidRDefault="009E2CE6" w:rsidP="004C573C">
      <w:pPr>
        <w:jc w:val="center"/>
        <w:rPr>
          <w:rFonts w:ascii="Garamond" w:hAnsi="Garamond"/>
          <w:b/>
          <w:sz w:val="22"/>
          <w:szCs w:val="22"/>
        </w:rPr>
      </w:pPr>
    </w:p>
    <w:p w:rsidR="009E2CE6" w:rsidRPr="00E54BC1" w:rsidRDefault="009E2CE6" w:rsidP="00534A3E">
      <w:pPr>
        <w:jc w:val="both"/>
        <w:rPr>
          <w:rFonts w:ascii="Garamond" w:hAnsi="Garamond"/>
          <w:sz w:val="22"/>
          <w:szCs w:val="22"/>
        </w:rPr>
      </w:pPr>
      <w:r w:rsidRPr="00E54BC1">
        <w:rPr>
          <w:rFonts w:ascii="Garamond" w:hAnsi="Garamond"/>
          <w:sz w:val="22"/>
          <w:szCs w:val="22"/>
        </w:rPr>
        <w:t>The</w:t>
      </w:r>
      <w:r w:rsidR="000F57F5" w:rsidRPr="00E54BC1">
        <w:rPr>
          <w:rFonts w:ascii="Garamond" w:hAnsi="Garamond"/>
          <w:sz w:val="22"/>
          <w:szCs w:val="22"/>
        </w:rPr>
        <w:t xml:space="preserve"> Child Development Center is an alcohol, drug and tobacco</w:t>
      </w:r>
      <w:r w:rsidRPr="00E54BC1">
        <w:rPr>
          <w:rFonts w:ascii="Garamond" w:hAnsi="Garamond"/>
          <w:sz w:val="22"/>
          <w:szCs w:val="22"/>
        </w:rPr>
        <w:t xml:space="preserve"> free facility</w:t>
      </w:r>
      <w:r w:rsidR="00780758" w:rsidRPr="00E54BC1">
        <w:rPr>
          <w:rFonts w:ascii="Garamond" w:hAnsi="Garamond"/>
          <w:sz w:val="22"/>
          <w:szCs w:val="22"/>
        </w:rPr>
        <w:t>. Smoking, consuming alcohol, using tobacco products (including e-cigarettes) and/</w:t>
      </w:r>
      <w:r w:rsidR="00E1284D" w:rsidRPr="00E54BC1">
        <w:rPr>
          <w:rFonts w:ascii="Garamond" w:hAnsi="Garamond"/>
          <w:sz w:val="22"/>
          <w:szCs w:val="22"/>
        </w:rPr>
        <w:t xml:space="preserve">or using illegal/illicit drugs </w:t>
      </w:r>
      <w:r w:rsidR="00780758" w:rsidRPr="00E54BC1">
        <w:rPr>
          <w:rFonts w:ascii="Garamond" w:hAnsi="Garamond"/>
          <w:sz w:val="22"/>
          <w:szCs w:val="22"/>
        </w:rPr>
        <w:t xml:space="preserve">are strictly prohibited in the sight or presence of children/youth participating in any CYP program and </w:t>
      </w:r>
      <w:r w:rsidR="00E1284D" w:rsidRPr="00E54BC1">
        <w:rPr>
          <w:rFonts w:ascii="Garamond" w:hAnsi="Garamond"/>
          <w:sz w:val="22"/>
          <w:szCs w:val="22"/>
        </w:rPr>
        <w:t>is</w:t>
      </w:r>
      <w:r w:rsidR="00085682" w:rsidRPr="00E54BC1">
        <w:rPr>
          <w:rFonts w:ascii="Garamond" w:hAnsi="Garamond"/>
          <w:sz w:val="22"/>
          <w:szCs w:val="22"/>
        </w:rPr>
        <w:t xml:space="preserve"> prohibited </w:t>
      </w:r>
      <w:r w:rsidR="00E1284D" w:rsidRPr="00E54BC1">
        <w:rPr>
          <w:rFonts w:ascii="Garamond" w:hAnsi="Garamond"/>
          <w:sz w:val="22"/>
          <w:szCs w:val="22"/>
        </w:rPr>
        <w:t>within 50 feet of the facility</w:t>
      </w:r>
      <w:r w:rsidR="00085682" w:rsidRPr="00E54BC1">
        <w:rPr>
          <w:rFonts w:ascii="Garamond" w:hAnsi="Garamond"/>
          <w:sz w:val="22"/>
          <w:szCs w:val="22"/>
        </w:rPr>
        <w:t>.</w:t>
      </w:r>
      <w:r w:rsidRPr="00E54BC1">
        <w:rPr>
          <w:rFonts w:ascii="Garamond" w:hAnsi="Garamond"/>
          <w:sz w:val="22"/>
          <w:szCs w:val="22"/>
        </w:rPr>
        <w:t xml:space="preserve"> </w:t>
      </w:r>
      <w:r w:rsidR="00085682" w:rsidRPr="00E54BC1">
        <w:rPr>
          <w:rFonts w:ascii="Garamond" w:hAnsi="Garamond"/>
          <w:sz w:val="22"/>
          <w:szCs w:val="22"/>
        </w:rPr>
        <w:t>Children will not be released to any individual who appears to be incap</w:t>
      </w:r>
      <w:r w:rsidR="00E1284D" w:rsidRPr="00E54BC1">
        <w:rPr>
          <w:rFonts w:ascii="Garamond" w:hAnsi="Garamond"/>
          <w:sz w:val="22"/>
          <w:szCs w:val="22"/>
        </w:rPr>
        <w:t xml:space="preserve">acitated by drug or alcohol use. </w:t>
      </w:r>
    </w:p>
    <w:p w:rsidR="00D72511" w:rsidRPr="00E54BC1" w:rsidRDefault="00D72511" w:rsidP="004C573C">
      <w:pPr>
        <w:jc w:val="center"/>
        <w:rPr>
          <w:rFonts w:ascii="Garamond" w:hAnsi="Garamond"/>
          <w:sz w:val="22"/>
          <w:szCs w:val="22"/>
        </w:rPr>
      </w:pPr>
    </w:p>
    <w:p w:rsidR="00A31848" w:rsidRPr="00E54BC1" w:rsidRDefault="009F3B74" w:rsidP="004C573C">
      <w:pPr>
        <w:tabs>
          <w:tab w:val="left" w:pos="360"/>
        </w:tabs>
        <w:jc w:val="center"/>
        <w:rPr>
          <w:rFonts w:ascii="Garamond" w:hAnsi="Garamond"/>
          <w:sz w:val="22"/>
          <w:szCs w:val="22"/>
        </w:rPr>
      </w:pPr>
      <w:r>
        <w:rPr>
          <w:rFonts w:ascii="Garamond" w:hAnsi="Garamond"/>
          <w:b/>
          <w:sz w:val="22"/>
          <w:szCs w:val="22"/>
        </w:rPr>
        <w:t>Privacy/Confidentiality</w:t>
      </w:r>
    </w:p>
    <w:p w:rsidR="00373444" w:rsidRPr="00E54BC1" w:rsidRDefault="00373444" w:rsidP="004C573C">
      <w:pPr>
        <w:tabs>
          <w:tab w:val="left" w:pos="360"/>
        </w:tabs>
        <w:jc w:val="center"/>
        <w:rPr>
          <w:rFonts w:ascii="Garamond" w:hAnsi="Garamond"/>
          <w:sz w:val="22"/>
          <w:szCs w:val="22"/>
        </w:rPr>
      </w:pPr>
    </w:p>
    <w:p w:rsidR="001C779E" w:rsidRPr="00E54BC1" w:rsidRDefault="001C779E" w:rsidP="001C779E">
      <w:pPr>
        <w:rPr>
          <w:rFonts w:ascii="Garamond" w:hAnsi="Garamond"/>
          <w:sz w:val="22"/>
          <w:szCs w:val="22"/>
        </w:rPr>
      </w:pPr>
      <w:r w:rsidRPr="00E54BC1">
        <w:rPr>
          <w:rFonts w:ascii="Garamond" w:hAnsi="Garamond"/>
          <w:sz w:val="22"/>
          <w:szCs w:val="22"/>
        </w:rPr>
        <w:t>All financial information, personal information, and your child assessment information are covered under our confidentiality policy.  Your personal information and child’s assessment information are only available to your child’s classroom teachers, training staff, administrators, specialist for a consult per your permission, and any others that you specify.  If you have any questions regarding information covered or who is allowed access to it, please contact our CDC Director.</w:t>
      </w:r>
    </w:p>
    <w:p w:rsidR="00E1284D" w:rsidRPr="00E54BC1" w:rsidRDefault="00E1284D" w:rsidP="003D13F2">
      <w:pPr>
        <w:pStyle w:val="BodyText"/>
        <w:rPr>
          <w:rFonts w:ascii="Garamond" w:hAnsi="Garamond"/>
          <w:b/>
          <w:bCs/>
          <w:iCs/>
          <w:sz w:val="22"/>
          <w:szCs w:val="22"/>
        </w:rPr>
      </w:pPr>
    </w:p>
    <w:p w:rsidR="00E1284D" w:rsidRPr="00E54BC1" w:rsidRDefault="00E1284D" w:rsidP="004C573C">
      <w:pPr>
        <w:pStyle w:val="BodyText"/>
        <w:jc w:val="center"/>
        <w:rPr>
          <w:rFonts w:ascii="Garamond" w:hAnsi="Garamond"/>
          <w:b/>
          <w:bCs/>
          <w:iCs/>
          <w:sz w:val="22"/>
          <w:szCs w:val="22"/>
        </w:rPr>
      </w:pPr>
    </w:p>
    <w:p w:rsidR="00A31848" w:rsidRPr="00E54BC1" w:rsidRDefault="009F3B74" w:rsidP="004C573C">
      <w:pPr>
        <w:pStyle w:val="BodyText"/>
        <w:jc w:val="center"/>
        <w:rPr>
          <w:rFonts w:ascii="Garamond" w:hAnsi="Garamond"/>
          <w:b/>
          <w:bCs/>
          <w:iCs/>
          <w:sz w:val="22"/>
          <w:szCs w:val="22"/>
        </w:rPr>
      </w:pPr>
      <w:r>
        <w:rPr>
          <w:rFonts w:ascii="Garamond" w:hAnsi="Garamond"/>
          <w:b/>
          <w:bCs/>
          <w:iCs/>
          <w:sz w:val="22"/>
          <w:szCs w:val="22"/>
        </w:rPr>
        <w:t>Phone Numbers</w:t>
      </w:r>
    </w:p>
    <w:p w:rsidR="00A31848" w:rsidRPr="00E54BC1" w:rsidRDefault="00A31848" w:rsidP="004C573C">
      <w:pPr>
        <w:pStyle w:val="BodyText"/>
        <w:jc w:val="center"/>
        <w:rPr>
          <w:rFonts w:ascii="Garamond" w:hAnsi="Garamond"/>
          <w:sz w:val="22"/>
          <w:szCs w:val="22"/>
        </w:rPr>
      </w:pPr>
    </w:p>
    <w:p w:rsidR="00A31848" w:rsidRPr="00E54BC1" w:rsidRDefault="004C32AA" w:rsidP="00434887">
      <w:pPr>
        <w:pStyle w:val="BodyText"/>
        <w:rPr>
          <w:rFonts w:ascii="Garamond" w:hAnsi="Garamond"/>
          <w:sz w:val="22"/>
          <w:szCs w:val="22"/>
        </w:rPr>
      </w:pPr>
      <w:r w:rsidRPr="00E54BC1">
        <w:rPr>
          <w:rFonts w:ascii="Garamond" w:hAnsi="Garamond"/>
          <w:sz w:val="22"/>
          <w:szCs w:val="22"/>
        </w:rPr>
        <w:t>Child Development Center</w:t>
      </w:r>
      <w:r w:rsidRPr="00E54BC1">
        <w:rPr>
          <w:rFonts w:ascii="Garamond" w:hAnsi="Garamond"/>
          <w:sz w:val="22"/>
          <w:szCs w:val="22"/>
        </w:rPr>
        <w:tab/>
      </w:r>
      <w:r w:rsidRPr="00E54BC1">
        <w:rPr>
          <w:rFonts w:ascii="Garamond" w:hAnsi="Garamond"/>
          <w:sz w:val="22"/>
          <w:szCs w:val="22"/>
        </w:rPr>
        <w:tab/>
      </w:r>
      <w:r w:rsidRPr="00E54BC1">
        <w:rPr>
          <w:rFonts w:ascii="Garamond" w:hAnsi="Garamond"/>
          <w:sz w:val="22"/>
          <w:szCs w:val="22"/>
        </w:rPr>
        <w:tab/>
      </w:r>
      <w:r w:rsidRPr="00E54BC1">
        <w:rPr>
          <w:rFonts w:ascii="Garamond" w:hAnsi="Garamond"/>
          <w:sz w:val="22"/>
          <w:szCs w:val="22"/>
        </w:rPr>
        <w:tab/>
      </w:r>
      <w:r w:rsidR="00365366" w:rsidRPr="00E54BC1">
        <w:rPr>
          <w:rFonts w:ascii="Garamond" w:hAnsi="Garamond"/>
          <w:sz w:val="22"/>
          <w:szCs w:val="22"/>
        </w:rPr>
        <w:t>723-3750</w:t>
      </w:r>
    </w:p>
    <w:p w:rsidR="00A31848" w:rsidRPr="00E54BC1" w:rsidRDefault="00A31848" w:rsidP="00434887">
      <w:pPr>
        <w:pStyle w:val="BodyText"/>
        <w:rPr>
          <w:rFonts w:ascii="Garamond" w:hAnsi="Garamond"/>
          <w:sz w:val="22"/>
          <w:szCs w:val="22"/>
        </w:rPr>
      </w:pPr>
    </w:p>
    <w:p w:rsidR="00A31848" w:rsidRPr="00E54BC1" w:rsidRDefault="00D72511" w:rsidP="00434887">
      <w:pPr>
        <w:pStyle w:val="BodyText"/>
        <w:rPr>
          <w:rFonts w:ascii="Garamond" w:hAnsi="Garamond"/>
          <w:sz w:val="22"/>
          <w:szCs w:val="22"/>
        </w:rPr>
      </w:pPr>
      <w:r w:rsidRPr="00E54BC1">
        <w:rPr>
          <w:rFonts w:ascii="Garamond" w:hAnsi="Garamond"/>
          <w:sz w:val="22"/>
          <w:szCs w:val="22"/>
        </w:rPr>
        <w:t>Airman and</w:t>
      </w:r>
      <w:r w:rsidR="00365366" w:rsidRPr="00E54BC1">
        <w:rPr>
          <w:rFonts w:ascii="Garamond" w:hAnsi="Garamond"/>
          <w:sz w:val="22"/>
          <w:szCs w:val="22"/>
        </w:rPr>
        <w:t xml:space="preserve"> Family </w:t>
      </w:r>
      <w:r w:rsidRPr="00E54BC1">
        <w:rPr>
          <w:rFonts w:ascii="Garamond" w:hAnsi="Garamond"/>
          <w:sz w:val="22"/>
          <w:szCs w:val="22"/>
        </w:rPr>
        <w:t xml:space="preserve">Services </w:t>
      </w:r>
      <w:r w:rsidR="004C32AA" w:rsidRPr="00E54BC1">
        <w:rPr>
          <w:rFonts w:ascii="Garamond" w:hAnsi="Garamond"/>
          <w:sz w:val="22"/>
          <w:szCs w:val="22"/>
        </w:rPr>
        <w:t>Flight Chief</w:t>
      </w:r>
      <w:r w:rsidR="004C32AA" w:rsidRPr="00E54BC1">
        <w:rPr>
          <w:rFonts w:ascii="Garamond" w:hAnsi="Garamond"/>
          <w:sz w:val="22"/>
          <w:szCs w:val="22"/>
        </w:rPr>
        <w:tab/>
      </w:r>
      <w:r w:rsidR="004C32AA" w:rsidRPr="00E54BC1">
        <w:rPr>
          <w:rFonts w:ascii="Garamond" w:hAnsi="Garamond"/>
          <w:sz w:val="22"/>
          <w:szCs w:val="22"/>
        </w:rPr>
        <w:tab/>
      </w:r>
      <w:r w:rsidR="004C32AA" w:rsidRPr="00E54BC1">
        <w:rPr>
          <w:rFonts w:ascii="Garamond" w:hAnsi="Garamond"/>
          <w:sz w:val="22"/>
          <w:szCs w:val="22"/>
        </w:rPr>
        <w:tab/>
      </w:r>
      <w:r w:rsidR="00365366" w:rsidRPr="00E54BC1">
        <w:rPr>
          <w:rFonts w:ascii="Garamond" w:hAnsi="Garamond"/>
          <w:sz w:val="22"/>
          <w:szCs w:val="22"/>
        </w:rPr>
        <w:t>723-4512</w:t>
      </w:r>
    </w:p>
    <w:p w:rsidR="00A31848" w:rsidRPr="00E54BC1" w:rsidRDefault="00A31848" w:rsidP="00434887">
      <w:pPr>
        <w:pStyle w:val="BodyText"/>
        <w:rPr>
          <w:rFonts w:ascii="Garamond" w:hAnsi="Garamond"/>
          <w:sz w:val="22"/>
          <w:szCs w:val="22"/>
        </w:rPr>
      </w:pPr>
    </w:p>
    <w:p w:rsidR="00A31848" w:rsidRPr="00E54BC1" w:rsidRDefault="004C32AA" w:rsidP="00434887">
      <w:pPr>
        <w:pStyle w:val="BodyText"/>
        <w:rPr>
          <w:rFonts w:ascii="Garamond" w:hAnsi="Garamond"/>
          <w:sz w:val="22"/>
          <w:szCs w:val="22"/>
        </w:rPr>
      </w:pPr>
      <w:r w:rsidRPr="00E54BC1">
        <w:rPr>
          <w:rFonts w:ascii="Garamond" w:hAnsi="Garamond"/>
          <w:sz w:val="22"/>
          <w:szCs w:val="22"/>
        </w:rPr>
        <w:t>Family Advocacy Office</w:t>
      </w:r>
      <w:r w:rsidRPr="00E54BC1">
        <w:rPr>
          <w:rFonts w:ascii="Garamond" w:hAnsi="Garamond"/>
          <w:sz w:val="22"/>
          <w:szCs w:val="22"/>
        </w:rPr>
        <w:tab/>
      </w:r>
      <w:r w:rsidRPr="00E54BC1">
        <w:rPr>
          <w:rFonts w:ascii="Garamond" w:hAnsi="Garamond"/>
          <w:sz w:val="22"/>
          <w:szCs w:val="22"/>
        </w:rPr>
        <w:tab/>
      </w:r>
      <w:r w:rsidRPr="00E54BC1">
        <w:rPr>
          <w:rFonts w:ascii="Garamond" w:hAnsi="Garamond"/>
          <w:sz w:val="22"/>
          <w:szCs w:val="22"/>
        </w:rPr>
        <w:tab/>
      </w:r>
      <w:r w:rsidRPr="00E54BC1">
        <w:rPr>
          <w:rFonts w:ascii="Garamond" w:hAnsi="Garamond"/>
          <w:sz w:val="22"/>
          <w:szCs w:val="22"/>
        </w:rPr>
        <w:tab/>
      </w:r>
      <w:r w:rsidRPr="00E54BC1">
        <w:rPr>
          <w:rFonts w:ascii="Garamond" w:hAnsi="Garamond"/>
          <w:sz w:val="22"/>
          <w:szCs w:val="22"/>
        </w:rPr>
        <w:tab/>
      </w:r>
      <w:r w:rsidR="00365366" w:rsidRPr="00E54BC1">
        <w:rPr>
          <w:rFonts w:ascii="Garamond" w:hAnsi="Garamond"/>
          <w:sz w:val="22"/>
          <w:szCs w:val="22"/>
        </w:rPr>
        <w:t>723-5096</w:t>
      </w:r>
      <w:r w:rsidRPr="00E54BC1">
        <w:rPr>
          <w:rFonts w:ascii="Garamond" w:hAnsi="Garamond"/>
          <w:sz w:val="22"/>
          <w:szCs w:val="22"/>
        </w:rPr>
        <w:t>, 723-2259 or 723-2618</w:t>
      </w:r>
    </w:p>
    <w:p w:rsidR="00A31848" w:rsidRPr="00E54BC1" w:rsidRDefault="00A31848" w:rsidP="004C573C">
      <w:pPr>
        <w:pStyle w:val="BodyText"/>
        <w:jc w:val="center"/>
        <w:rPr>
          <w:rFonts w:ascii="Garamond" w:hAnsi="Garamond"/>
          <w:sz w:val="22"/>
          <w:szCs w:val="22"/>
        </w:rPr>
      </w:pPr>
    </w:p>
    <w:p w:rsidR="00A31848" w:rsidRPr="00E54BC1" w:rsidRDefault="00A31848" w:rsidP="00434887">
      <w:pPr>
        <w:tabs>
          <w:tab w:val="left" w:pos="360"/>
        </w:tabs>
        <w:jc w:val="both"/>
        <w:rPr>
          <w:rFonts w:ascii="Garamond" w:hAnsi="Garamond"/>
          <w:b/>
          <w:bCs/>
          <w:sz w:val="22"/>
          <w:szCs w:val="22"/>
        </w:rPr>
      </w:pPr>
      <w:r w:rsidRPr="00E54BC1">
        <w:rPr>
          <w:rFonts w:ascii="Garamond" w:hAnsi="Garamond"/>
          <w:b/>
          <w:bCs/>
          <w:sz w:val="22"/>
          <w:szCs w:val="22"/>
        </w:rPr>
        <w:t>Department of Defe</w:t>
      </w:r>
      <w:r w:rsidR="003D13F2" w:rsidRPr="00E54BC1">
        <w:rPr>
          <w:rFonts w:ascii="Garamond" w:hAnsi="Garamond"/>
          <w:b/>
          <w:bCs/>
          <w:sz w:val="22"/>
          <w:szCs w:val="22"/>
        </w:rPr>
        <w:t>nse Child Abuse Safety Hotline</w:t>
      </w:r>
      <w:r w:rsidR="003D13F2" w:rsidRPr="00E54BC1">
        <w:rPr>
          <w:rFonts w:ascii="Garamond" w:hAnsi="Garamond"/>
          <w:b/>
          <w:bCs/>
          <w:sz w:val="22"/>
          <w:szCs w:val="22"/>
        </w:rPr>
        <w:tab/>
      </w:r>
      <w:r w:rsidRPr="00E54BC1">
        <w:rPr>
          <w:rFonts w:ascii="Garamond" w:hAnsi="Garamond"/>
          <w:b/>
          <w:bCs/>
          <w:sz w:val="22"/>
          <w:szCs w:val="22"/>
        </w:rPr>
        <w:t>1-</w:t>
      </w:r>
      <w:r w:rsidR="00902147" w:rsidRPr="00E54BC1">
        <w:rPr>
          <w:rFonts w:ascii="Garamond" w:hAnsi="Garamond"/>
          <w:b/>
          <w:bCs/>
          <w:sz w:val="22"/>
          <w:szCs w:val="22"/>
        </w:rPr>
        <w:t>877-790-1197</w:t>
      </w:r>
    </w:p>
    <w:p w:rsidR="00434887" w:rsidRPr="00E54BC1" w:rsidRDefault="00434887" w:rsidP="00434887">
      <w:pPr>
        <w:tabs>
          <w:tab w:val="left" w:pos="360"/>
        </w:tabs>
        <w:jc w:val="both"/>
        <w:rPr>
          <w:rFonts w:ascii="Garamond" w:hAnsi="Garamond"/>
          <w:b/>
          <w:bCs/>
          <w:sz w:val="22"/>
          <w:szCs w:val="22"/>
        </w:rPr>
      </w:pPr>
    </w:p>
    <w:p w:rsidR="00902147" w:rsidRPr="00E54BC1" w:rsidRDefault="00902147" w:rsidP="00434887">
      <w:pPr>
        <w:tabs>
          <w:tab w:val="left" w:pos="360"/>
        </w:tabs>
        <w:jc w:val="both"/>
        <w:rPr>
          <w:rFonts w:ascii="Garamond" w:hAnsi="Garamond"/>
          <w:b/>
          <w:bCs/>
          <w:sz w:val="22"/>
          <w:szCs w:val="22"/>
        </w:rPr>
      </w:pPr>
      <w:r w:rsidRPr="00E54BC1">
        <w:rPr>
          <w:rFonts w:ascii="Garamond" w:hAnsi="Garamond"/>
          <w:b/>
          <w:bCs/>
          <w:sz w:val="22"/>
          <w:szCs w:val="22"/>
        </w:rPr>
        <w:t>(International Collect Callers)</w:t>
      </w:r>
      <w:r w:rsidRPr="00E54BC1">
        <w:rPr>
          <w:rFonts w:ascii="Garamond" w:hAnsi="Garamond"/>
          <w:b/>
          <w:bCs/>
          <w:sz w:val="22"/>
          <w:szCs w:val="22"/>
        </w:rPr>
        <w:tab/>
      </w:r>
      <w:r w:rsidRPr="00E54BC1">
        <w:rPr>
          <w:rFonts w:ascii="Garamond" w:hAnsi="Garamond"/>
          <w:b/>
          <w:bCs/>
          <w:sz w:val="22"/>
          <w:szCs w:val="22"/>
        </w:rPr>
        <w:tab/>
      </w:r>
      <w:r w:rsidR="003D13F2" w:rsidRPr="00E54BC1">
        <w:rPr>
          <w:rFonts w:ascii="Garamond" w:hAnsi="Garamond"/>
          <w:b/>
          <w:bCs/>
          <w:sz w:val="22"/>
          <w:szCs w:val="22"/>
        </w:rPr>
        <w:tab/>
      </w:r>
      <w:r w:rsidR="003D13F2" w:rsidRPr="00E54BC1">
        <w:rPr>
          <w:rFonts w:ascii="Garamond" w:hAnsi="Garamond"/>
          <w:b/>
          <w:bCs/>
          <w:sz w:val="22"/>
          <w:szCs w:val="22"/>
        </w:rPr>
        <w:tab/>
      </w:r>
      <w:r w:rsidR="00373444" w:rsidRPr="00E54BC1">
        <w:rPr>
          <w:rFonts w:ascii="Garamond" w:hAnsi="Garamond"/>
          <w:b/>
          <w:bCs/>
          <w:sz w:val="22"/>
          <w:szCs w:val="22"/>
        </w:rPr>
        <w:t>1-571-372-5348</w:t>
      </w:r>
    </w:p>
    <w:p w:rsidR="00636A6A" w:rsidRPr="00E54BC1" w:rsidRDefault="00636A6A" w:rsidP="004C573C">
      <w:pPr>
        <w:tabs>
          <w:tab w:val="left" w:pos="360"/>
        </w:tabs>
        <w:jc w:val="center"/>
        <w:rPr>
          <w:rFonts w:ascii="Garamond" w:hAnsi="Garamond"/>
          <w:b/>
          <w:bCs/>
          <w:sz w:val="24"/>
          <w:szCs w:val="24"/>
        </w:rPr>
      </w:pPr>
    </w:p>
    <w:p w:rsidR="00636A6A" w:rsidRPr="00E54BC1" w:rsidRDefault="00636A6A" w:rsidP="004C573C">
      <w:pPr>
        <w:tabs>
          <w:tab w:val="left" w:pos="360"/>
        </w:tabs>
        <w:jc w:val="center"/>
        <w:rPr>
          <w:rFonts w:ascii="Garamond" w:hAnsi="Garamond"/>
          <w:b/>
          <w:bCs/>
          <w:sz w:val="24"/>
          <w:szCs w:val="24"/>
        </w:rPr>
      </w:pPr>
    </w:p>
    <w:p w:rsidR="00636A6A" w:rsidRPr="00E54BC1" w:rsidRDefault="00636A6A" w:rsidP="00434887">
      <w:pPr>
        <w:tabs>
          <w:tab w:val="left" w:pos="360"/>
        </w:tabs>
        <w:jc w:val="both"/>
        <w:rPr>
          <w:rFonts w:ascii="Garamond" w:hAnsi="Garamond"/>
          <w:bCs/>
          <w:sz w:val="24"/>
          <w:szCs w:val="24"/>
        </w:rPr>
      </w:pPr>
    </w:p>
    <w:sectPr w:rsidR="00636A6A" w:rsidRPr="00E54BC1" w:rsidSect="00E1284D">
      <w:headerReference w:type="default" r:id="rId12"/>
      <w:footerReference w:type="even" r:id="rId13"/>
      <w:footerReference w:type="default" r:id="rId14"/>
      <w:footerReference w:type="first" r:id="rId15"/>
      <w:pgSz w:w="12240" w:h="15840" w:code="1"/>
      <w:pgMar w:top="1080" w:right="1440" w:bottom="270" w:left="1440" w:header="720" w:footer="4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A6A" w:rsidRDefault="00636A6A">
      <w:r>
        <w:separator/>
      </w:r>
    </w:p>
  </w:endnote>
  <w:endnote w:type="continuationSeparator" w:id="0">
    <w:p w:rsidR="00636A6A" w:rsidRDefault="0063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6A" w:rsidRDefault="00636A6A" w:rsidP="00421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8A3">
      <w:rPr>
        <w:rStyle w:val="PageNumber"/>
        <w:noProof/>
      </w:rPr>
      <w:t>2</w:t>
    </w:r>
    <w:r>
      <w:rPr>
        <w:rStyle w:val="PageNumber"/>
      </w:rPr>
      <w:fldChar w:fldCharType="end"/>
    </w:r>
  </w:p>
  <w:p w:rsidR="00636A6A" w:rsidRDefault="00636A6A" w:rsidP="00456A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6A" w:rsidRDefault="00FD5ADC">
    <w:pPr>
      <w:pStyle w:val="Footer"/>
    </w:pPr>
    <w:r>
      <w:rPr>
        <w:noProof/>
      </w:rPr>
      <w:drawing>
        <wp:anchor distT="0" distB="0" distL="114300" distR="114300" simplePos="0" relativeHeight="251659264" behindDoc="0" locked="0" layoutInCell="1" allowOverlap="1">
          <wp:simplePos x="0" y="0"/>
          <wp:positionH relativeFrom="column">
            <wp:posOffset>5970298</wp:posOffset>
          </wp:positionH>
          <wp:positionV relativeFrom="paragraph">
            <wp:posOffset>-504632</wp:posOffset>
          </wp:positionV>
          <wp:extent cx="600522" cy="913561"/>
          <wp:effectExtent l="0" t="0" r="952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522" cy="913561"/>
                  </a:xfrm>
                  <a:prstGeom prst="rect">
                    <a:avLst/>
                  </a:prstGeom>
                </pic:spPr>
              </pic:pic>
            </a:graphicData>
          </a:graphic>
          <wp14:sizeRelH relativeFrom="margin">
            <wp14:pctWidth>0</wp14:pctWidth>
          </wp14:sizeRelH>
          <wp14:sizeRelV relativeFrom="margin">
            <wp14:pctHeight>0</wp14:pctHeight>
          </wp14:sizeRelV>
        </wp:anchor>
      </w:drawing>
    </w:r>
    <w:r w:rsidR="00C165E4">
      <w:fldChar w:fldCharType="begin"/>
    </w:r>
    <w:r w:rsidR="00C165E4">
      <w:instrText xml:space="preserve"> PAGE   \* MERGEFORMAT </w:instrText>
    </w:r>
    <w:r w:rsidR="00C165E4">
      <w:fldChar w:fldCharType="separate"/>
    </w:r>
    <w:r w:rsidR="00656752">
      <w:rPr>
        <w:noProof/>
      </w:rPr>
      <w:t>10</w:t>
    </w:r>
    <w:r w:rsidR="00C165E4">
      <w:rPr>
        <w:noProof/>
      </w:rPr>
      <w:fldChar w:fldCharType="end"/>
    </w:r>
  </w:p>
  <w:p w:rsidR="00636A6A" w:rsidRDefault="00636A6A" w:rsidP="00FD5ADC">
    <w:pPr>
      <w:pStyle w:val="Footer"/>
      <w:tabs>
        <w:tab w:val="clear" w:pos="8640"/>
        <w:tab w:val="left" w:pos="270"/>
        <w:tab w:val="right" w:pos="9000"/>
      </w:tabs>
      <w:ind w:left="-900" w:right="360" w:firstLine="9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CB" w:rsidRPr="00E464CB" w:rsidRDefault="00E464CB" w:rsidP="00E464CB">
    <w:pPr>
      <w:pStyle w:val="Foote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138116</wp:posOffset>
          </wp:positionV>
          <wp:extent cx="1009650" cy="5810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81025"/>
                  </a:xfrm>
                  <a:prstGeom prst="rect">
                    <a:avLst/>
                  </a:prstGeom>
                  <a:noFill/>
                </pic:spPr>
              </pic:pic>
            </a:graphicData>
          </a:graphic>
        </wp:anchor>
      </w:drawing>
    </w:r>
    <w:r>
      <w:rPr>
        <w:noProof/>
      </w:rPr>
      <w:drawing>
        <wp:inline distT="0" distB="0" distL="0" distR="0" wp14:anchorId="179C33A3" wp14:editId="5E75AF08">
          <wp:extent cx="1181100" cy="666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00" cy="66675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A6A" w:rsidRDefault="00636A6A">
      <w:r>
        <w:separator/>
      </w:r>
    </w:p>
  </w:footnote>
  <w:footnote w:type="continuationSeparator" w:id="0">
    <w:p w:rsidR="00636A6A" w:rsidRDefault="00636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464CB">
      <w:trPr>
        <w:jc w:val="center"/>
      </w:trPr>
      <w:sdt>
        <w:sdtPr>
          <w:rPr>
            <w:caps/>
            <w:color w:val="FFFFFF" w:themeColor="background1"/>
            <w:sz w:val="18"/>
            <w:szCs w:val="18"/>
          </w:rPr>
          <w:alias w:val="Title"/>
          <w:tag w:val=""/>
          <w:id w:val="-1498333267"/>
          <w:placeholder>
            <w:docPart w:val="40C3959537BD4CEA80C92D71A026E4D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9B2D1F" w:themeFill="accent2"/>
              <w:vAlign w:val="center"/>
            </w:tcPr>
            <w:p w:rsidR="00E464CB" w:rsidRDefault="00E464CB">
              <w:pPr>
                <w:pStyle w:val="Header"/>
                <w:tabs>
                  <w:tab w:val="clear" w:pos="4680"/>
                  <w:tab w:val="clear" w:pos="9360"/>
                </w:tabs>
                <w:rPr>
                  <w:caps/>
                  <w:color w:val="FFFFFF" w:themeColor="background1"/>
                  <w:sz w:val="18"/>
                  <w:szCs w:val="18"/>
                </w:rPr>
              </w:pPr>
              <w:r>
                <w:rPr>
                  <w:caps/>
                  <w:color w:val="FFFFFF" w:themeColor="background1"/>
                  <w:sz w:val="18"/>
                  <w:szCs w:val="18"/>
                </w:rPr>
                <w:t>MinoT AFB CDC Parent Handbook</w:t>
              </w:r>
            </w:p>
          </w:tc>
        </w:sdtContent>
      </w:sdt>
      <w:sdt>
        <w:sdtPr>
          <w:rPr>
            <w:caps/>
            <w:color w:val="FFFFFF" w:themeColor="background1"/>
            <w:sz w:val="18"/>
            <w:szCs w:val="18"/>
          </w:rPr>
          <w:alias w:val="Date"/>
          <w:tag w:val=""/>
          <w:id w:val="711620065"/>
          <w:placeholder>
            <w:docPart w:val="BE61295876FD4DC7A7DF6A683B3E089A"/>
          </w:placeholder>
          <w:dataBinding w:prefixMappings="xmlns:ns0='http://schemas.microsoft.com/office/2006/coverPageProps' " w:xpath="/ns0:CoverPageProperties[1]/ns0:PublishDate[1]" w:storeItemID="{55AF091B-3C7A-41E3-B477-F2FDAA23CFDA}"/>
          <w:date>
            <w:dateFormat w:val="MM/dd/yyyy"/>
            <w:lid w:val="en-US"/>
            <w:storeMappedDataAs w:val="dateTime"/>
            <w:calendar w:val="gregorian"/>
          </w:date>
        </w:sdtPr>
        <w:sdtEndPr/>
        <w:sdtContent>
          <w:tc>
            <w:tcPr>
              <w:tcW w:w="4674" w:type="dxa"/>
              <w:shd w:val="clear" w:color="auto" w:fill="9B2D1F" w:themeFill="accent2"/>
              <w:vAlign w:val="center"/>
            </w:tcPr>
            <w:p w:rsidR="00E464CB" w:rsidRDefault="00D5717E" w:rsidP="000308BD">
              <w:pPr>
                <w:pStyle w:val="Header"/>
                <w:tabs>
                  <w:tab w:val="clear" w:pos="4680"/>
                  <w:tab w:val="clear" w:pos="9360"/>
                </w:tabs>
                <w:jc w:val="right"/>
                <w:rPr>
                  <w:caps/>
                  <w:color w:val="FFFFFF" w:themeColor="background1"/>
                  <w:sz w:val="18"/>
                  <w:szCs w:val="18"/>
                </w:rPr>
              </w:pPr>
              <w:r>
                <w:rPr>
                  <w:caps/>
                  <w:color w:val="FFFFFF" w:themeColor="background1"/>
                  <w:sz w:val="18"/>
                  <w:szCs w:val="18"/>
                </w:rPr>
                <w:t>2018</w:t>
              </w:r>
            </w:p>
          </w:tc>
        </w:sdtContent>
      </w:sdt>
    </w:tr>
    <w:tr w:rsidR="00E464CB">
      <w:trPr>
        <w:trHeight w:hRule="exact" w:val="115"/>
        <w:jc w:val="center"/>
      </w:trPr>
      <w:tc>
        <w:tcPr>
          <w:tcW w:w="4686" w:type="dxa"/>
          <w:shd w:val="clear" w:color="auto" w:fill="D34817" w:themeFill="accent1"/>
          <w:tcMar>
            <w:top w:w="0" w:type="dxa"/>
            <w:bottom w:w="0" w:type="dxa"/>
          </w:tcMar>
        </w:tcPr>
        <w:p w:rsidR="00E464CB" w:rsidRDefault="00E464CB">
          <w:pPr>
            <w:pStyle w:val="Header"/>
            <w:tabs>
              <w:tab w:val="clear" w:pos="4680"/>
              <w:tab w:val="clear" w:pos="9360"/>
            </w:tabs>
            <w:rPr>
              <w:caps/>
              <w:color w:val="FFFFFF" w:themeColor="background1"/>
              <w:sz w:val="18"/>
              <w:szCs w:val="18"/>
            </w:rPr>
          </w:pPr>
        </w:p>
      </w:tc>
      <w:tc>
        <w:tcPr>
          <w:tcW w:w="4674" w:type="dxa"/>
          <w:shd w:val="clear" w:color="auto" w:fill="D34817" w:themeFill="accent1"/>
          <w:tcMar>
            <w:top w:w="0" w:type="dxa"/>
            <w:bottom w:w="0" w:type="dxa"/>
          </w:tcMar>
        </w:tcPr>
        <w:p w:rsidR="00E464CB" w:rsidRDefault="00E464CB">
          <w:pPr>
            <w:pStyle w:val="Header"/>
            <w:tabs>
              <w:tab w:val="clear" w:pos="4680"/>
              <w:tab w:val="clear" w:pos="9360"/>
            </w:tabs>
            <w:rPr>
              <w:caps/>
              <w:color w:val="FFFFFF" w:themeColor="background1"/>
              <w:sz w:val="18"/>
              <w:szCs w:val="18"/>
            </w:rPr>
          </w:pPr>
        </w:p>
      </w:tc>
    </w:tr>
  </w:tbl>
  <w:p w:rsidR="00E464CB" w:rsidRDefault="00E46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style="width:693.5pt;height:767.8pt;visibility:visible;mso-wrap-style:square" o:bullet="t">
        <v:imagedata r:id="rId1" o:title=""/>
      </v:shape>
    </w:pict>
  </w:numPicBullet>
  <w:abstractNum w:abstractNumId="0" w15:restartNumberingAfterBreak="0">
    <w:nsid w:val="01AC5A17"/>
    <w:multiLevelType w:val="hybridMultilevel"/>
    <w:tmpl w:val="A2EE36E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826017"/>
    <w:multiLevelType w:val="hybridMultilevel"/>
    <w:tmpl w:val="22F2F9F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76E1E"/>
    <w:multiLevelType w:val="hybridMultilevel"/>
    <w:tmpl w:val="AE826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06CE9"/>
    <w:multiLevelType w:val="hybridMultilevel"/>
    <w:tmpl w:val="F7FC40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113D0"/>
    <w:multiLevelType w:val="hybridMultilevel"/>
    <w:tmpl w:val="88C42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622CF"/>
    <w:multiLevelType w:val="hybridMultilevel"/>
    <w:tmpl w:val="6152E73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D26348"/>
    <w:multiLevelType w:val="hybridMultilevel"/>
    <w:tmpl w:val="4C744E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003812"/>
    <w:multiLevelType w:val="hybridMultilevel"/>
    <w:tmpl w:val="87007F3C"/>
    <w:lvl w:ilvl="0" w:tplc="8286F162">
      <w:start w:val="1"/>
      <w:numFmt w:val="bullet"/>
      <w:lvlText w:val=""/>
      <w:lvlJc w:val="left"/>
      <w:pPr>
        <w:tabs>
          <w:tab w:val="num" w:pos="720"/>
        </w:tabs>
        <w:ind w:left="720" w:hanging="360"/>
      </w:pPr>
      <w:rPr>
        <w:rFonts w:ascii="Symbol" w:hAnsi="Symbol" w:hint="default"/>
        <w:sz w:val="24"/>
        <w:szCs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23BE9"/>
    <w:multiLevelType w:val="hybridMultilevel"/>
    <w:tmpl w:val="32D0E2F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4B69CB"/>
    <w:multiLevelType w:val="hybridMultilevel"/>
    <w:tmpl w:val="9D7E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16A72"/>
    <w:multiLevelType w:val="hybridMultilevel"/>
    <w:tmpl w:val="C97AE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B530D"/>
    <w:multiLevelType w:val="hybridMultilevel"/>
    <w:tmpl w:val="18AA8AB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616FD6"/>
    <w:multiLevelType w:val="hybridMultilevel"/>
    <w:tmpl w:val="629A0C4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0D1F64"/>
    <w:multiLevelType w:val="hybridMultilevel"/>
    <w:tmpl w:val="4DFAFE5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DC025C"/>
    <w:multiLevelType w:val="hybridMultilevel"/>
    <w:tmpl w:val="710A05A8"/>
    <w:lvl w:ilvl="0" w:tplc="56E03A68">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24A75"/>
    <w:multiLevelType w:val="hybridMultilevel"/>
    <w:tmpl w:val="3EAE1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01374"/>
    <w:multiLevelType w:val="hybridMultilevel"/>
    <w:tmpl w:val="1CD6813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293D96"/>
    <w:multiLevelType w:val="hybridMultilevel"/>
    <w:tmpl w:val="71C29B2E"/>
    <w:lvl w:ilvl="0" w:tplc="CAB6247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A77B8E"/>
    <w:multiLevelType w:val="hybridMultilevel"/>
    <w:tmpl w:val="AE2E92B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A43961"/>
    <w:multiLevelType w:val="hybridMultilevel"/>
    <w:tmpl w:val="21483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0337B"/>
    <w:multiLevelType w:val="hybridMultilevel"/>
    <w:tmpl w:val="75B62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E3A39"/>
    <w:multiLevelType w:val="hybridMultilevel"/>
    <w:tmpl w:val="5EA2F9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FE793E"/>
    <w:multiLevelType w:val="hybridMultilevel"/>
    <w:tmpl w:val="5358D2D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8809BC"/>
    <w:multiLevelType w:val="hybridMultilevel"/>
    <w:tmpl w:val="03DC78D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4269A3"/>
    <w:multiLevelType w:val="hybridMultilevel"/>
    <w:tmpl w:val="2126F02C"/>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9B0E30"/>
    <w:multiLevelType w:val="hybridMultilevel"/>
    <w:tmpl w:val="9DA6802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12"/>
  </w:num>
  <w:num w:numId="4">
    <w:abstractNumId w:val="22"/>
  </w:num>
  <w:num w:numId="5">
    <w:abstractNumId w:val="25"/>
  </w:num>
  <w:num w:numId="6">
    <w:abstractNumId w:val="18"/>
  </w:num>
  <w:num w:numId="7">
    <w:abstractNumId w:val="16"/>
  </w:num>
  <w:num w:numId="8">
    <w:abstractNumId w:val="5"/>
  </w:num>
  <w:num w:numId="9">
    <w:abstractNumId w:val="13"/>
  </w:num>
  <w:num w:numId="10">
    <w:abstractNumId w:val="0"/>
  </w:num>
  <w:num w:numId="11">
    <w:abstractNumId w:val="8"/>
  </w:num>
  <w:num w:numId="12">
    <w:abstractNumId w:val="24"/>
  </w:num>
  <w:num w:numId="13">
    <w:abstractNumId w:val="11"/>
  </w:num>
  <w:num w:numId="14">
    <w:abstractNumId w:val="6"/>
  </w:num>
  <w:num w:numId="15">
    <w:abstractNumId w:val="23"/>
  </w:num>
  <w:num w:numId="16">
    <w:abstractNumId w:val="15"/>
  </w:num>
  <w:num w:numId="17">
    <w:abstractNumId w:val="19"/>
  </w:num>
  <w:num w:numId="18">
    <w:abstractNumId w:val="10"/>
  </w:num>
  <w:num w:numId="19">
    <w:abstractNumId w:val="2"/>
  </w:num>
  <w:num w:numId="20">
    <w:abstractNumId w:val="21"/>
  </w:num>
  <w:num w:numId="21">
    <w:abstractNumId w:val="14"/>
  </w:num>
  <w:num w:numId="22">
    <w:abstractNumId w:val="17"/>
  </w:num>
  <w:num w:numId="23">
    <w:abstractNumId w:val="3"/>
  </w:num>
  <w:num w:numId="24">
    <w:abstractNumId w:val="7"/>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43"/>
    <w:rsid w:val="00002B3D"/>
    <w:rsid w:val="00007048"/>
    <w:rsid w:val="00024875"/>
    <w:rsid w:val="000308BD"/>
    <w:rsid w:val="00032575"/>
    <w:rsid w:val="000457A0"/>
    <w:rsid w:val="00050095"/>
    <w:rsid w:val="0008071E"/>
    <w:rsid w:val="00085682"/>
    <w:rsid w:val="000A39E6"/>
    <w:rsid w:val="000B0699"/>
    <w:rsid w:val="000B296E"/>
    <w:rsid w:val="000C112C"/>
    <w:rsid w:val="000C26D6"/>
    <w:rsid w:val="000D4205"/>
    <w:rsid w:val="000E0EDD"/>
    <w:rsid w:val="000E6D35"/>
    <w:rsid w:val="000F57F5"/>
    <w:rsid w:val="00105893"/>
    <w:rsid w:val="0011294B"/>
    <w:rsid w:val="0012114A"/>
    <w:rsid w:val="001343B3"/>
    <w:rsid w:val="00135BA5"/>
    <w:rsid w:val="00146888"/>
    <w:rsid w:val="001829C9"/>
    <w:rsid w:val="00187C3C"/>
    <w:rsid w:val="00194637"/>
    <w:rsid w:val="001959A8"/>
    <w:rsid w:val="001B2EEC"/>
    <w:rsid w:val="001C18BE"/>
    <w:rsid w:val="001C6B8C"/>
    <w:rsid w:val="001C779E"/>
    <w:rsid w:val="001D0A12"/>
    <w:rsid w:val="001D3FE0"/>
    <w:rsid w:val="001F5703"/>
    <w:rsid w:val="0021670E"/>
    <w:rsid w:val="0022711A"/>
    <w:rsid w:val="00234694"/>
    <w:rsid w:val="00263608"/>
    <w:rsid w:val="00263A05"/>
    <w:rsid w:val="00292318"/>
    <w:rsid w:val="002A3DE7"/>
    <w:rsid w:val="002A42D4"/>
    <w:rsid w:val="002A4E6C"/>
    <w:rsid w:val="002A5F86"/>
    <w:rsid w:val="002C004A"/>
    <w:rsid w:val="002D1909"/>
    <w:rsid w:val="002D3077"/>
    <w:rsid w:val="002E2938"/>
    <w:rsid w:val="002F45C0"/>
    <w:rsid w:val="002F55A3"/>
    <w:rsid w:val="00300AFC"/>
    <w:rsid w:val="00314BA1"/>
    <w:rsid w:val="00324BF6"/>
    <w:rsid w:val="0033468A"/>
    <w:rsid w:val="00360AB1"/>
    <w:rsid w:val="00365366"/>
    <w:rsid w:val="003710D9"/>
    <w:rsid w:val="00373444"/>
    <w:rsid w:val="00383A2C"/>
    <w:rsid w:val="003846E3"/>
    <w:rsid w:val="00391979"/>
    <w:rsid w:val="00391BB5"/>
    <w:rsid w:val="003A401B"/>
    <w:rsid w:val="003B335E"/>
    <w:rsid w:val="003C0A5C"/>
    <w:rsid w:val="003D13F2"/>
    <w:rsid w:val="003E6B63"/>
    <w:rsid w:val="003F25ED"/>
    <w:rsid w:val="00417F1B"/>
    <w:rsid w:val="0042158A"/>
    <w:rsid w:val="004218A6"/>
    <w:rsid w:val="00425838"/>
    <w:rsid w:val="004272C8"/>
    <w:rsid w:val="00434887"/>
    <w:rsid w:val="00456A2A"/>
    <w:rsid w:val="00464DA5"/>
    <w:rsid w:val="0047554C"/>
    <w:rsid w:val="00480512"/>
    <w:rsid w:val="00484533"/>
    <w:rsid w:val="004B1E9B"/>
    <w:rsid w:val="004B620D"/>
    <w:rsid w:val="004C32AA"/>
    <w:rsid w:val="004C573C"/>
    <w:rsid w:val="004C5F96"/>
    <w:rsid w:val="004E7E64"/>
    <w:rsid w:val="00501004"/>
    <w:rsid w:val="00503885"/>
    <w:rsid w:val="00534A3E"/>
    <w:rsid w:val="005C4D10"/>
    <w:rsid w:val="005C5714"/>
    <w:rsid w:val="005D040D"/>
    <w:rsid w:val="005D2A32"/>
    <w:rsid w:val="005E2457"/>
    <w:rsid w:val="005F6F31"/>
    <w:rsid w:val="00600778"/>
    <w:rsid w:val="00602562"/>
    <w:rsid w:val="00632CFD"/>
    <w:rsid w:val="00636A6A"/>
    <w:rsid w:val="00642CFD"/>
    <w:rsid w:val="00644BC1"/>
    <w:rsid w:val="00653512"/>
    <w:rsid w:val="00655C6F"/>
    <w:rsid w:val="00656752"/>
    <w:rsid w:val="006601B2"/>
    <w:rsid w:val="0066188C"/>
    <w:rsid w:val="00674B51"/>
    <w:rsid w:val="0069290B"/>
    <w:rsid w:val="006E4D1E"/>
    <w:rsid w:val="006F7547"/>
    <w:rsid w:val="00716FA8"/>
    <w:rsid w:val="00732ADD"/>
    <w:rsid w:val="0074435B"/>
    <w:rsid w:val="0077057F"/>
    <w:rsid w:val="00780758"/>
    <w:rsid w:val="00784BC1"/>
    <w:rsid w:val="007A513F"/>
    <w:rsid w:val="007B5C1F"/>
    <w:rsid w:val="007C47A5"/>
    <w:rsid w:val="007C5C5C"/>
    <w:rsid w:val="007D376D"/>
    <w:rsid w:val="008121E7"/>
    <w:rsid w:val="00814970"/>
    <w:rsid w:val="00835EE9"/>
    <w:rsid w:val="00854997"/>
    <w:rsid w:val="00860EF9"/>
    <w:rsid w:val="00866D6D"/>
    <w:rsid w:val="00880579"/>
    <w:rsid w:val="00886ADD"/>
    <w:rsid w:val="008B05B6"/>
    <w:rsid w:val="008C0FE3"/>
    <w:rsid w:val="008C7F11"/>
    <w:rsid w:val="008E4390"/>
    <w:rsid w:val="008E7C5B"/>
    <w:rsid w:val="00902147"/>
    <w:rsid w:val="0091017A"/>
    <w:rsid w:val="00913E37"/>
    <w:rsid w:val="009314FB"/>
    <w:rsid w:val="00932832"/>
    <w:rsid w:val="00944ABA"/>
    <w:rsid w:val="00947E41"/>
    <w:rsid w:val="0095252C"/>
    <w:rsid w:val="00952EF0"/>
    <w:rsid w:val="009652F0"/>
    <w:rsid w:val="009675E7"/>
    <w:rsid w:val="00967B82"/>
    <w:rsid w:val="009913E1"/>
    <w:rsid w:val="00991E3F"/>
    <w:rsid w:val="009A00BF"/>
    <w:rsid w:val="009A6A41"/>
    <w:rsid w:val="009D222E"/>
    <w:rsid w:val="009D5165"/>
    <w:rsid w:val="009D6B1F"/>
    <w:rsid w:val="009E2CE6"/>
    <w:rsid w:val="009E67F5"/>
    <w:rsid w:val="009F3B74"/>
    <w:rsid w:val="009F6585"/>
    <w:rsid w:val="00A168A3"/>
    <w:rsid w:val="00A31848"/>
    <w:rsid w:val="00A42E6B"/>
    <w:rsid w:val="00A4646D"/>
    <w:rsid w:val="00A840E8"/>
    <w:rsid w:val="00A97418"/>
    <w:rsid w:val="00AC3E89"/>
    <w:rsid w:val="00AD46A3"/>
    <w:rsid w:val="00B0021C"/>
    <w:rsid w:val="00B0534B"/>
    <w:rsid w:val="00B17955"/>
    <w:rsid w:val="00B24AD0"/>
    <w:rsid w:val="00B323F1"/>
    <w:rsid w:val="00B60AB7"/>
    <w:rsid w:val="00B824F1"/>
    <w:rsid w:val="00B932A6"/>
    <w:rsid w:val="00BA5A50"/>
    <w:rsid w:val="00BC4BB6"/>
    <w:rsid w:val="00BD181F"/>
    <w:rsid w:val="00BD237A"/>
    <w:rsid w:val="00BE3611"/>
    <w:rsid w:val="00BE57DE"/>
    <w:rsid w:val="00BE7788"/>
    <w:rsid w:val="00C165E4"/>
    <w:rsid w:val="00C2686F"/>
    <w:rsid w:val="00C45104"/>
    <w:rsid w:val="00C7285A"/>
    <w:rsid w:val="00C826E0"/>
    <w:rsid w:val="00C9076A"/>
    <w:rsid w:val="00CA2168"/>
    <w:rsid w:val="00CC1881"/>
    <w:rsid w:val="00CC5B8D"/>
    <w:rsid w:val="00CD0CCA"/>
    <w:rsid w:val="00CD3C92"/>
    <w:rsid w:val="00CE0E8A"/>
    <w:rsid w:val="00CF0943"/>
    <w:rsid w:val="00D00036"/>
    <w:rsid w:val="00D057D9"/>
    <w:rsid w:val="00D12BCE"/>
    <w:rsid w:val="00D14178"/>
    <w:rsid w:val="00D37FE4"/>
    <w:rsid w:val="00D41241"/>
    <w:rsid w:val="00D52703"/>
    <w:rsid w:val="00D53767"/>
    <w:rsid w:val="00D5717E"/>
    <w:rsid w:val="00D64AEF"/>
    <w:rsid w:val="00D72511"/>
    <w:rsid w:val="00D74CA9"/>
    <w:rsid w:val="00D83B3B"/>
    <w:rsid w:val="00D90280"/>
    <w:rsid w:val="00DA00EF"/>
    <w:rsid w:val="00DA4C8D"/>
    <w:rsid w:val="00DB5319"/>
    <w:rsid w:val="00DB5573"/>
    <w:rsid w:val="00E10BC9"/>
    <w:rsid w:val="00E1284D"/>
    <w:rsid w:val="00E30A6C"/>
    <w:rsid w:val="00E3355E"/>
    <w:rsid w:val="00E338AE"/>
    <w:rsid w:val="00E4102E"/>
    <w:rsid w:val="00E41C04"/>
    <w:rsid w:val="00E464CB"/>
    <w:rsid w:val="00E54B4E"/>
    <w:rsid w:val="00E54BC1"/>
    <w:rsid w:val="00E62D60"/>
    <w:rsid w:val="00E72D2A"/>
    <w:rsid w:val="00E86555"/>
    <w:rsid w:val="00EC1754"/>
    <w:rsid w:val="00EC6F0F"/>
    <w:rsid w:val="00ED0457"/>
    <w:rsid w:val="00ED4B8F"/>
    <w:rsid w:val="00ED6816"/>
    <w:rsid w:val="00EE1348"/>
    <w:rsid w:val="00EE5601"/>
    <w:rsid w:val="00EF4615"/>
    <w:rsid w:val="00F0055E"/>
    <w:rsid w:val="00F272D0"/>
    <w:rsid w:val="00F426B4"/>
    <w:rsid w:val="00F437EE"/>
    <w:rsid w:val="00F4596F"/>
    <w:rsid w:val="00F5323F"/>
    <w:rsid w:val="00F57F50"/>
    <w:rsid w:val="00F62B82"/>
    <w:rsid w:val="00F85929"/>
    <w:rsid w:val="00F94702"/>
    <w:rsid w:val="00F96DC8"/>
    <w:rsid w:val="00FA0E1B"/>
    <w:rsid w:val="00FA41FD"/>
    <w:rsid w:val="00FC5DC1"/>
    <w:rsid w:val="00FD5ADC"/>
    <w:rsid w:val="00FF33FD"/>
    <w:rsid w:val="00FF3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53D0A0-EC87-4651-A021-E77836CF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CB"/>
  </w:style>
  <w:style w:type="paragraph" w:styleId="Heading1">
    <w:name w:val="heading 1"/>
    <w:basedOn w:val="Normal"/>
    <w:next w:val="Normal"/>
    <w:link w:val="Heading1Char"/>
    <w:uiPriority w:val="9"/>
    <w:qFormat/>
    <w:rsid w:val="00E464CB"/>
    <w:pPr>
      <w:keepNext/>
      <w:keepLines/>
      <w:spacing w:before="320"/>
      <w:outlineLvl w:val="0"/>
    </w:pPr>
    <w:rPr>
      <w:rFonts w:asciiTheme="majorHAnsi" w:eastAsiaTheme="majorEastAsia" w:hAnsiTheme="majorHAnsi" w:cstheme="majorBidi"/>
      <w:color w:val="9D3511" w:themeColor="accent1" w:themeShade="BF"/>
      <w:sz w:val="32"/>
      <w:szCs w:val="32"/>
    </w:rPr>
  </w:style>
  <w:style w:type="paragraph" w:styleId="Heading2">
    <w:name w:val="heading 2"/>
    <w:basedOn w:val="Normal"/>
    <w:next w:val="Normal"/>
    <w:link w:val="Heading2Char"/>
    <w:uiPriority w:val="9"/>
    <w:unhideWhenUsed/>
    <w:qFormat/>
    <w:rsid w:val="00E464CB"/>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464CB"/>
    <w:pPr>
      <w:keepNext/>
      <w:keepLines/>
      <w:spacing w:before="40"/>
      <w:outlineLvl w:val="2"/>
    </w:pPr>
    <w:rPr>
      <w:rFonts w:asciiTheme="majorHAnsi" w:eastAsiaTheme="majorEastAsia" w:hAnsiTheme="majorHAnsi" w:cstheme="majorBidi"/>
      <w:color w:val="696464" w:themeColor="text2"/>
      <w:sz w:val="24"/>
      <w:szCs w:val="24"/>
    </w:rPr>
  </w:style>
  <w:style w:type="paragraph" w:styleId="Heading4">
    <w:name w:val="heading 4"/>
    <w:basedOn w:val="Normal"/>
    <w:next w:val="Normal"/>
    <w:link w:val="Heading4Char"/>
    <w:uiPriority w:val="9"/>
    <w:unhideWhenUsed/>
    <w:qFormat/>
    <w:rsid w:val="00E464CB"/>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E464CB"/>
    <w:pPr>
      <w:keepNext/>
      <w:keepLines/>
      <w:spacing w:before="40"/>
      <w:outlineLvl w:val="4"/>
    </w:pPr>
    <w:rPr>
      <w:rFonts w:asciiTheme="majorHAnsi" w:eastAsiaTheme="majorEastAsia" w:hAnsiTheme="majorHAnsi" w:cstheme="majorBidi"/>
      <w:color w:val="696464" w:themeColor="text2"/>
      <w:sz w:val="22"/>
      <w:szCs w:val="22"/>
    </w:rPr>
  </w:style>
  <w:style w:type="paragraph" w:styleId="Heading6">
    <w:name w:val="heading 6"/>
    <w:basedOn w:val="Normal"/>
    <w:next w:val="Normal"/>
    <w:link w:val="Heading6Char"/>
    <w:uiPriority w:val="9"/>
    <w:unhideWhenUsed/>
    <w:qFormat/>
    <w:rsid w:val="00E464CB"/>
    <w:pPr>
      <w:keepNext/>
      <w:keepLines/>
      <w:spacing w:before="40"/>
      <w:outlineLvl w:val="5"/>
    </w:pPr>
    <w:rPr>
      <w:rFonts w:asciiTheme="majorHAnsi" w:eastAsiaTheme="majorEastAsia" w:hAnsiTheme="majorHAnsi" w:cstheme="majorBidi"/>
      <w:i/>
      <w:iCs/>
      <w:color w:val="696464" w:themeColor="text2"/>
      <w:sz w:val="21"/>
      <w:szCs w:val="21"/>
    </w:rPr>
  </w:style>
  <w:style w:type="paragraph" w:styleId="Heading7">
    <w:name w:val="heading 7"/>
    <w:basedOn w:val="Normal"/>
    <w:next w:val="Normal"/>
    <w:link w:val="Heading7Char"/>
    <w:uiPriority w:val="9"/>
    <w:semiHidden/>
    <w:unhideWhenUsed/>
    <w:qFormat/>
    <w:rsid w:val="00E464CB"/>
    <w:pPr>
      <w:keepNext/>
      <w:keepLines/>
      <w:spacing w:before="40"/>
      <w:outlineLvl w:val="6"/>
    </w:pPr>
    <w:rPr>
      <w:rFonts w:asciiTheme="majorHAnsi" w:eastAsiaTheme="majorEastAsia" w:hAnsiTheme="majorHAnsi" w:cstheme="majorBidi"/>
      <w:i/>
      <w:iCs/>
      <w:color w:val="69230B" w:themeColor="accent1" w:themeShade="80"/>
      <w:sz w:val="21"/>
      <w:szCs w:val="21"/>
    </w:rPr>
  </w:style>
  <w:style w:type="paragraph" w:styleId="Heading8">
    <w:name w:val="heading 8"/>
    <w:basedOn w:val="Normal"/>
    <w:next w:val="Normal"/>
    <w:link w:val="Heading8Char"/>
    <w:uiPriority w:val="9"/>
    <w:semiHidden/>
    <w:unhideWhenUsed/>
    <w:qFormat/>
    <w:rsid w:val="00E464CB"/>
    <w:pPr>
      <w:keepNext/>
      <w:keepLines/>
      <w:spacing w:before="40"/>
      <w:outlineLvl w:val="7"/>
    </w:pPr>
    <w:rPr>
      <w:rFonts w:asciiTheme="majorHAnsi" w:eastAsiaTheme="majorEastAsia" w:hAnsiTheme="majorHAnsi" w:cstheme="majorBidi"/>
      <w:b/>
      <w:bCs/>
      <w:color w:val="696464" w:themeColor="text2"/>
    </w:rPr>
  </w:style>
  <w:style w:type="paragraph" w:styleId="Heading9">
    <w:name w:val="heading 9"/>
    <w:basedOn w:val="Normal"/>
    <w:next w:val="Normal"/>
    <w:link w:val="Heading9Char"/>
    <w:uiPriority w:val="9"/>
    <w:semiHidden/>
    <w:unhideWhenUsed/>
    <w:qFormat/>
    <w:rsid w:val="00E464CB"/>
    <w:pPr>
      <w:keepNext/>
      <w:keepLines/>
      <w:spacing w:before="40"/>
      <w:outlineLvl w:val="8"/>
    </w:pPr>
    <w:rPr>
      <w:rFonts w:asciiTheme="majorHAnsi" w:eastAsiaTheme="majorEastAsia" w:hAnsiTheme="majorHAnsi" w:cstheme="majorBidi"/>
      <w:b/>
      <w:bCs/>
      <w:i/>
      <w:iCs/>
      <w:color w:val="69646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s>
      <w:jc w:val="both"/>
    </w:pPr>
  </w:style>
  <w:style w:type="paragraph" w:styleId="BodyText2">
    <w:name w:val="Body Text 2"/>
    <w:basedOn w:val="Normal"/>
    <w:pPr>
      <w:jc w:val="center"/>
    </w:pPr>
  </w:style>
  <w:style w:type="paragraph" w:styleId="Footer">
    <w:name w:val="footer"/>
    <w:basedOn w:val="Normal"/>
    <w:link w:val="FooterChar"/>
    <w:uiPriority w:val="99"/>
    <w:rsid w:val="00456A2A"/>
    <w:pPr>
      <w:tabs>
        <w:tab w:val="center" w:pos="4320"/>
        <w:tab w:val="right" w:pos="8640"/>
      </w:tabs>
    </w:pPr>
  </w:style>
  <w:style w:type="character" w:styleId="PageNumber">
    <w:name w:val="page number"/>
    <w:basedOn w:val="DefaultParagraphFont"/>
    <w:rsid w:val="00456A2A"/>
  </w:style>
  <w:style w:type="paragraph" w:styleId="Header">
    <w:name w:val="header"/>
    <w:basedOn w:val="Normal"/>
    <w:link w:val="HeaderChar"/>
    <w:uiPriority w:val="99"/>
    <w:rsid w:val="00D41241"/>
    <w:pPr>
      <w:tabs>
        <w:tab w:val="center" w:pos="4680"/>
        <w:tab w:val="right" w:pos="9360"/>
      </w:tabs>
    </w:pPr>
  </w:style>
  <w:style w:type="character" w:customStyle="1" w:styleId="HeaderChar">
    <w:name w:val="Header Char"/>
    <w:link w:val="Header"/>
    <w:uiPriority w:val="99"/>
    <w:rsid w:val="00D41241"/>
    <w:rPr>
      <w:sz w:val="24"/>
      <w:szCs w:val="24"/>
    </w:rPr>
  </w:style>
  <w:style w:type="character" w:customStyle="1" w:styleId="FooterChar">
    <w:name w:val="Footer Char"/>
    <w:link w:val="Footer"/>
    <w:uiPriority w:val="99"/>
    <w:rsid w:val="00D41241"/>
    <w:rPr>
      <w:sz w:val="24"/>
      <w:szCs w:val="24"/>
    </w:rPr>
  </w:style>
  <w:style w:type="paragraph" w:styleId="BalloonText">
    <w:name w:val="Balloon Text"/>
    <w:basedOn w:val="Normal"/>
    <w:link w:val="BalloonTextChar"/>
    <w:rsid w:val="00E338AE"/>
    <w:rPr>
      <w:rFonts w:ascii="Tahoma" w:hAnsi="Tahoma"/>
      <w:sz w:val="16"/>
      <w:szCs w:val="16"/>
    </w:rPr>
  </w:style>
  <w:style w:type="character" w:customStyle="1" w:styleId="BalloonTextChar">
    <w:name w:val="Balloon Text Char"/>
    <w:link w:val="BalloonText"/>
    <w:rsid w:val="00E338AE"/>
    <w:rPr>
      <w:rFonts w:ascii="Tahoma" w:hAnsi="Tahoma" w:cs="Tahoma"/>
      <w:sz w:val="16"/>
      <w:szCs w:val="16"/>
    </w:rPr>
  </w:style>
  <w:style w:type="paragraph" w:styleId="ListParagraph">
    <w:name w:val="List Paragraph"/>
    <w:basedOn w:val="Normal"/>
    <w:uiPriority w:val="34"/>
    <w:qFormat/>
    <w:rsid w:val="00BD181F"/>
    <w:pPr>
      <w:ind w:left="720"/>
      <w:contextualSpacing/>
    </w:pPr>
  </w:style>
  <w:style w:type="character" w:customStyle="1" w:styleId="Heading1Char">
    <w:name w:val="Heading 1 Char"/>
    <w:basedOn w:val="DefaultParagraphFont"/>
    <w:link w:val="Heading1"/>
    <w:uiPriority w:val="9"/>
    <w:rsid w:val="00E464CB"/>
    <w:rPr>
      <w:rFonts w:asciiTheme="majorHAnsi" w:eastAsiaTheme="majorEastAsia" w:hAnsiTheme="majorHAnsi" w:cstheme="majorBidi"/>
      <w:color w:val="9D3511" w:themeColor="accent1" w:themeShade="BF"/>
      <w:sz w:val="32"/>
      <w:szCs w:val="32"/>
    </w:rPr>
  </w:style>
  <w:style w:type="character" w:customStyle="1" w:styleId="Heading2Char">
    <w:name w:val="Heading 2 Char"/>
    <w:basedOn w:val="DefaultParagraphFont"/>
    <w:link w:val="Heading2"/>
    <w:uiPriority w:val="9"/>
    <w:rsid w:val="00E464C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464CB"/>
    <w:rPr>
      <w:rFonts w:asciiTheme="majorHAnsi" w:eastAsiaTheme="majorEastAsia" w:hAnsiTheme="majorHAnsi" w:cstheme="majorBidi"/>
      <w:color w:val="696464" w:themeColor="text2"/>
      <w:sz w:val="24"/>
      <w:szCs w:val="24"/>
    </w:rPr>
  </w:style>
  <w:style w:type="character" w:customStyle="1" w:styleId="Heading4Char">
    <w:name w:val="Heading 4 Char"/>
    <w:basedOn w:val="DefaultParagraphFont"/>
    <w:link w:val="Heading4"/>
    <w:uiPriority w:val="9"/>
    <w:rsid w:val="00E464C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464CB"/>
    <w:rPr>
      <w:rFonts w:asciiTheme="majorHAnsi" w:eastAsiaTheme="majorEastAsia" w:hAnsiTheme="majorHAnsi" w:cstheme="majorBidi"/>
      <w:color w:val="696464" w:themeColor="text2"/>
      <w:sz w:val="22"/>
      <w:szCs w:val="22"/>
    </w:rPr>
  </w:style>
  <w:style w:type="character" w:customStyle="1" w:styleId="Heading6Char">
    <w:name w:val="Heading 6 Char"/>
    <w:basedOn w:val="DefaultParagraphFont"/>
    <w:link w:val="Heading6"/>
    <w:uiPriority w:val="9"/>
    <w:rsid w:val="00E464CB"/>
    <w:rPr>
      <w:rFonts w:asciiTheme="majorHAnsi" w:eastAsiaTheme="majorEastAsia" w:hAnsiTheme="majorHAnsi" w:cstheme="majorBidi"/>
      <w:i/>
      <w:iCs/>
      <w:color w:val="696464" w:themeColor="text2"/>
      <w:sz w:val="21"/>
      <w:szCs w:val="21"/>
    </w:rPr>
  </w:style>
  <w:style w:type="character" w:customStyle="1" w:styleId="Heading7Char">
    <w:name w:val="Heading 7 Char"/>
    <w:basedOn w:val="DefaultParagraphFont"/>
    <w:link w:val="Heading7"/>
    <w:uiPriority w:val="9"/>
    <w:semiHidden/>
    <w:rsid w:val="00E464CB"/>
    <w:rPr>
      <w:rFonts w:asciiTheme="majorHAnsi" w:eastAsiaTheme="majorEastAsia" w:hAnsiTheme="majorHAnsi" w:cstheme="majorBidi"/>
      <w:i/>
      <w:iCs/>
      <w:color w:val="69230B" w:themeColor="accent1" w:themeShade="80"/>
      <w:sz w:val="21"/>
      <w:szCs w:val="21"/>
    </w:rPr>
  </w:style>
  <w:style w:type="character" w:customStyle="1" w:styleId="Heading8Char">
    <w:name w:val="Heading 8 Char"/>
    <w:basedOn w:val="DefaultParagraphFont"/>
    <w:link w:val="Heading8"/>
    <w:uiPriority w:val="9"/>
    <w:semiHidden/>
    <w:rsid w:val="00E464CB"/>
    <w:rPr>
      <w:rFonts w:asciiTheme="majorHAnsi" w:eastAsiaTheme="majorEastAsia" w:hAnsiTheme="majorHAnsi" w:cstheme="majorBidi"/>
      <w:b/>
      <w:bCs/>
      <w:color w:val="696464" w:themeColor="text2"/>
    </w:rPr>
  </w:style>
  <w:style w:type="character" w:customStyle="1" w:styleId="Heading9Char">
    <w:name w:val="Heading 9 Char"/>
    <w:basedOn w:val="DefaultParagraphFont"/>
    <w:link w:val="Heading9"/>
    <w:uiPriority w:val="9"/>
    <w:semiHidden/>
    <w:rsid w:val="00E464CB"/>
    <w:rPr>
      <w:rFonts w:asciiTheme="majorHAnsi" w:eastAsiaTheme="majorEastAsia" w:hAnsiTheme="majorHAnsi" w:cstheme="majorBidi"/>
      <w:b/>
      <w:bCs/>
      <w:i/>
      <w:iCs/>
      <w:color w:val="696464" w:themeColor="text2"/>
    </w:rPr>
  </w:style>
  <w:style w:type="paragraph" w:styleId="Caption">
    <w:name w:val="caption"/>
    <w:basedOn w:val="Normal"/>
    <w:next w:val="Normal"/>
    <w:uiPriority w:val="35"/>
    <w:semiHidden/>
    <w:unhideWhenUsed/>
    <w:qFormat/>
    <w:rsid w:val="00E464CB"/>
    <w:rPr>
      <w:b/>
      <w:bCs/>
      <w:smallCaps/>
      <w:color w:val="595959" w:themeColor="text1" w:themeTint="A6"/>
      <w:spacing w:val="6"/>
    </w:rPr>
  </w:style>
  <w:style w:type="paragraph" w:styleId="Title">
    <w:name w:val="Title"/>
    <w:basedOn w:val="Normal"/>
    <w:next w:val="Normal"/>
    <w:link w:val="TitleChar"/>
    <w:uiPriority w:val="10"/>
    <w:qFormat/>
    <w:rsid w:val="00E464CB"/>
    <w:pPr>
      <w:contextualSpacing/>
    </w:pPr>
    <w:rPr>
      <w:rFonts w:asciiTheme="majorHAnsi" w:eastAsiaTheme="majorEastAsia" w:hAnsiTheme="majorHAnsi" w:cstheme="majorBidi"/>
      <w:color w:val="D34817" w:themeColor="accent1"/>
      <w:spacing w:val="-10"/>
      <w:sz w:val="56"/>
      <w:szCs w:val="56"/>
    </w:rPr>
  </w:style>
  <w:style w:type="character" w:customStyle="1" w:styleId="TitleChar">
    <w:name w:val="Title Char"/>
    <w:basedOn w:val="DefaultParagraphFont"/>
    <w:link w:val="Title"/>
    <w:uiPriority w:val="10"/>
    <w:rsid w:val="00E464CB"/>
    <w:rPr>
      <w:rFonts w:asciiTheme="majorHAnsi" w:eastAsiaTheme="majorEastAsia" w:hAnsiTheme="majorHAnsi" w:cstheme="majorBidi"/>
      <w:color w:val="D34817" w:themeColor="accent1"/>
      <w:spacing w:val="-10"/>
      <w:sz w:val="56"/>
      <w:szCs w:val="56"/>
    </w:rPr>
  </w:style>
  <w:style w:type="paragraph" w:styleId="Subtitle">
    <w:name w:val="Subtitle"/>
    <w:basedOn w:val="Normal"/>
    <w:next w:val="Normal"/>
    <w:link w:val="SubtitleChar"/>
    <w:uiPriority w:val="11"/>
    <w:qFormat/>
    <w:rsid w:val="00E464CB"/>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464CB"/>
    <w:rPr>
      <w:rFonts w:asciiTheme="majorHAnsi" w:eastAsiaTheme="majorEastAsia" w:hAnsiTheme="majorHAnsi" w:cstheme="majorBidi"/>
      <w:sz w:val="24"/>
      <w:szCs w:val="24"/>
    </w:rPr>
  </w:style>
  <w:style w:type="character" w:styleId="Strong">
    <w:name w:val="Strong"/>
    <w:basedOn w:val="DefaultParagraphFont"/>
    <w:uiPriority w:val="22"/>
    <w:qFormat/>
    <w:rsid w:val="00E464CB"/>
    <w:rPr>
      <w:b/>
      <w:bCs/>
    </w:rPr>
  </w:style>
  <w:style w:type="character" w:styleId="Emphasis">
    <w:name w:val="Emphasis"/>
    <w:basedOn w:val="DefaultParagraphFont"/>
    <w:uiPriority w:val="20"/>
    <w:qFormat/>
    <w:rsid w:val="00E464CB"/>
    <w:rPr>
      <w:i/>
      <w:iCs/>
    </w:rPr>
  </w:style>
  <w:style w:type="paragraph" w:styleId="NoSpacing">
    <w:name w:val="No Spacing"/>
    <w:uiPriority w:val="1"/>
    <w:qFormat/>
    <w:rsid w:val="00E464CB"/>
  </w:style>
  <w:style w:type="paragraph" w:styleId="Quote">
    <w:name w:val="Quote"/>
    <w:basedOn w:val="Normal"/>
    <w:next w:val="Normal"/>
    <w:link w:val="QuoteChar"/>
    <w:uiPriority w:val="29"/>
    <w:qFormat/>
    <w:rsid w:val="00E464C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464CB"/>
    <w:rPr>
      <w:i/>
      <w:iCs/>
      <w:color w:val="404040" w:themeColor="text1" w:themeTint="BF"/>
    </w:rPr>
  </w:style>
  <w:style w:type="paragraph" w:styleId="IntenseQuote">
    <w:name w:val="Intense Quote"/>
    <w:basedOn w:val="Normal"/>
    <w:next w:val="Normal"/>
    <w:link w:val="IntenseQuoteChar"/>
    <w:uiPriority w:val="30"/>
    <w:qFormat/>
    <w:rsid w:val="00E464CB"/>
    <w:pPr>
      <w:pBdr>
        <w:left w:val="single" w:sz="18" w:space="12" w:color="D34817" w:themeColor="accent1"/>
      </w:pBdr>
      <w:spacing w:before="100" w:beforeAutospacing="1" w:line="300" w:lineRule="auto"/>
      <w:ind w:left="1224" w:right="1224"/>
    </w:pPr>
    <w:rPr>
      <w:rFonts w:asciiTheme="majorHAnsi" w:eastAsiaTheme="majorEastAsia" w:hAnsiTheme="majorHAnsi" w:cstheme="majorBidi"/>
      <w:color w:val="D34817" w:themeColor="accent1"/>
      <w:sz w:val="28"/>
      <w:szCs w:val="28"/>
    </w:rPr>
  </w:style>
  <w:style w:type="character" w:customStyle="1" w:styleId="IntenseQuoteChar">
    <w:name w:val="Intense Quote Char"/>
    <w:basedOn w:val="DefaultParagraphFont"/>
    <w:link w:val="IntenseQuote"/>
    <w:uiPriority w:val="30"/>
    <w:rsid w:val="00E464CB"/>
    <w:rPr>
      <w:rFonts w:asciiTheme="majorHAnsi" w:eastAsiaTheme="majorEastAsia" w:hAnsiTheme="majorHAnsi" w:cstheme="majorBidi"/>
      <w:color w:val="D34817" w:themeColor="accent1"/>
      <w:sz w:val="28"/>
      <w:szCs w:val="28"/>
    </w:rPr>
  </w:style>
  <w:style w:type="character" w:styleId="SubtleEmphasis">
    <w:name w:val="Subtle Emphasis"/>
    <w:basedOn w:val="DefaultParagraphFont"/>
    <w:uiPriority w:val="19"/>
    <w:qFormat/>
    <w:rsid w:val="00E464CB"/>
    <w:rPr>
      <w:i/>
      <w:iCs/>
      <w:color w:val="404040" w:themeColor="text1" w:themeTint="BF"/>
    </w:rPr>
  </w:style>
  <w:style w:type="character" w:styleId="IntenseEmphasis">
    <w:name w:val="Intense Emphasis"/>
    <w:basedOn w:val="DefaultParagraphFont"/>
    <w:uiPriority w:val="21"/>
    <w:qFormat/>
    <w:rsid w:val="00E464CB"/>
    <w:rPr>
      <w:b/>
      <w:bCs/>
      <w:i/>
      <w:iCs/>
    </w:rPr>
  </w:style>
  <w:style w:type="character" w:styleId="SubtleReference">
    <w:name w:val="Subtle Reference"/>
    <w:basedOn w:val="DefaultParagraphFont"/>
    <w:uiPriority w:val="31"/>
    <w:qFormat/>
    <w:rsid w:val="00E464C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464CB"/>
    <w:rPr>
      <w:b/>
      <w:bCs/>
      <w:smallCaps/>
      <w:spacing w:val="5"/>
      <w:u w:val="single"/>
    </w:rPr>
  </w:style>
  <w:style w:type="character" w:styleId="BookTitle">
    <w:name w:val="Book Title"/>
    <w:basedOn w:val="DefaultParagraphFont"/>
    <w:uiPriority w:val="33"/>
    <w:qFormat/>
    <w:rsid w:val="00E464CB"/>
    <w:rPr>
      <w:b/>
      <w:bCs/>
      <w:smallCaps/>
    </w:rPr>
  </w:style>
  <w:style w:type="paragraph" w:styleId="TOCHeading">
    <w:name w:val="TOC Heading"/>
    <w:basedOn w:val="Heading1"/>
    <w:next w:val="Normal"/>
    <w:uiPriority w:val="39"/>
    <w:semiHidden/>
    <w:unhideWhenUsed/>
    <w:qFormat/>
    <w:rsid w:val="00E464C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C3959537BD4CEA80C92D71A026E4D6"/>
        <w:category>
          <w:name w:val="General"/>
          <w:gallery w:val="placeholder"/>
        </w:category>
        <w:types>
          <w:type w:val="bbPlcHdr"/>
        </w:types>
        <w:behaviors>
          <w:behavior w:val="content"/>
        </w:behaviors>
        <w:guid w:val="{C9744B3B-D6FC-4B91-810E-B9BA8D504833}"/>
      </w:docPartPr>
      <w:docPartBody>
        <w:p w:rsidR="002618A4" w:rsidRDefault="00490FE8" w:rsidP="00490FE8">
          <w:pPr>
            <w:pStyle w:val="40C3959537BD4CEA80C92D71A026E4D6"/>
          </w:pPr>
          <w:r>
            <w:rPr>
              <w:caps/>
              <w:color w:val="FFFFFF" w:themeColor="background1"/>
              <w:sz w:val="18"/>
              <w:szCs w:val="18"/>
            </w:rPr>
            <w:t>[Document title]</w:t>
          </w:r>
        </w:p>
      </w:docPartBody>
    </w:docPart>
    <w:docPart>
      <w:docPartPr>
        <w:name w:val="BE61295876FD4DC7A7DF6A683B3E089A"/>
        <w:category>
          <w:name w:val="General"/>
          <w:gallery w:val="placeholder"/>
        </w:category>
        <w:types>
          <w:type w:val="bbPlcHdr"/>
        </w:types>
        <w:behaviors>
          <w:behavior w:val="content"/>
        </w:behaviors>
        <w:guid w:val="{B1D3EDAB-39ED-471E-933F-AC47C3921E21}"/>
      </w:docPartPr>
      <w:docPartBody>
        <w:p w:rsidR="002618A4" w:rsidRDefault="00490FE8" w:rsidP="00490FE8">
          <w:pPr>
            <w:pStyle w:val="BE61295876FD4DC7A7DF6A683B3E089A"/>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E8"/>
    <w:rsid w:val="002618A4"/>
    <w:rsid w:val="0049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C3959537BD4CEA80C92D71A026E4D6">
    <w:name w:val="40C3959537BD4CEA80C92D71A026E4D6"/>
    <w:rsid w:val="00490FE8"/>
  </w:style>
  <w:style w:type="character" w:styleId="PlaceholderText">
    <w:name w:val="Placeholder Text"/>
    <w:basedOn w:val="DefaultParagraphFont"/>
    <w:uiPriority w:val="99"/>
    <w:semiHidden/>
    <w:rsid w:val="00490FE8"/>
    <w:rPr>
      <w:color w:val="808080"/>
    </w:rPr>
  </w:style>
  <w:style w:type="paragraph" w:customStyle="1" w:styleId="BE61295876FD4DC7A7DF6A683B3E089A">
    <w:name w:val="BE61295876FD4DC7A7DF6A683B3E089A"/>
    <w:rsid w:val="00490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Wisp">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71FD91-1DB8-44FF-B450-D9F5E5FE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5495</Words>
  <Characters>29351</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MinoT AFB CDC Parent Handbook</vt:lpstr>
    </vt:vector>
  </TitlesOfParts>
  <Company>18th Services Squadron</Company>
  <LinksUpToDate>false</LinksUpToDate>
  <CharactersWithSpaces>34777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MinoT AFB CDC Parent Handbook</dc:title>
  <dc:creator>Logistics</dc:creator>
  <cp:lastModifiedBy>LARSON, SARA T GS-07 USAF AFGSC 5 FSS/FSFY</cp:lastModifiedBy>
  <cp:revision>3</cp:revision>
  <cp:lastPrinted>2018-02-08T20:44:00Z</cp:lastPrinted>
  <dcterms:created xsi:type="dcterms:W3CDTF">2018-02-12T18:44:00Z</dcterms:created>
  <dcterms:modified xsi:type="dcterms:W3CDTF">2018-02-12T18:46:00Z</dcterms:modified>
</cp:coreProperties>
</file>