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CCB8"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BY-LAWS</w:t>
      </w:r>
    </w:p>
    <w:p w14:paraId="6A3E98B7"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u w:val="single"/>
        </w:rPr>
      </w:pPr>
      <w:r w:rsidRPr="0028454E">
        <w:rPr>
          <w:b/>
          <w:highlight w:val="yellow"/>
        </w:rPr>
        <w:t>(</w:t>
      </w:r>
      <w:r w:rsidRPr="0028454E">
        <w:rPr>
          <w:b/>
          <w:i/>
          <w:iCs/>
          <w:highlight w:val="yellow"/>
          <w:u w:val="single"/>
        </w:rPr>
        <w:t>Name of Private Organization</w:t>
      </w:r>
      <w:r w:rsidRPr="0028454E">
        <w:rPr>
          <w:b/>
          <w:highlight w:val="yellow"/>
          <w:u w:val="single"/>
        </w:rPr>
        <w:t>)</w:t>
      </w:r>
    </w:p>
    <w:p w14:paraId="7E759791" w14:textId="77777777" w:rsidR="002F77E3" w:rsidRDefault="002F77E3" w:rsidP="002F77E3">
      <w:pPr>
        <w:tabs>
          <w:tab w:val="left" w:pos="540"/>
          <w:tab w:val="left" w:pos="1080"/>
          <w:tab w:val="left" w:pos="1620"/>
          <w:tab w:val="left" w:pos="2160"/>
          <w:tab w:val="left" w:pos="2700"/>
          <w:tab w:val="left" w:pos="8460"/>
          <w:tab w:val="left" w:pos="9090"/>
          <w:tab w:val="left" w:pos="9270"/>
        </w:tabs>
        <w:jc w:val="center"/>
        <w:outlineLvl w:val="0"/>
        <w:rPr>
          <w:b/>
        </w:rPr>
      </w:pPr>
    </w:p>
    <w:p w14:paraId="004495E2" w14:textId="77777777" w:rsidR="002F77E3" w:rsidRDefault="002F77E3" w:rsidP="002F77E3">
      <w:pPr>
        <w:tabs>
          <w:tab w:val="left" w:pos="540"/>
          <w:tab w:val="left" w:pos="1080"/>
          <w:tab w:val="left" w:pos="1620"/>
          <w:tab w:val="left" w:pos="2160"/>
          <w:tab w:val="left" w:pos="2700"/>
          <w:tab w:val="left" w:pos="8460"/>
          <w:tab w:val="left" w:pos="9090"/>
          <w:tab w:val="left" w:pos="9270"/>
        </w:tabs>
        <w:jc w:val="center"/>
        <w:outlineLvl w:val="0"/>
        <w:rPr>
          <w:b/>
        </w:rPr>
      </w:pPr>
    </w:p>
    <w:p w14:paraId="6236AA7C"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outlineLvl w:val="0"/>
        <w:rPr>
          <w:b/>
        </w:rPr>
      </w:pPr>
      <w:r>
        <w:rPr>
          <w:b/>
        </w:rPr>
        <w:t>ARTICLE 1</w:t>
      </w:r>
    </w:p>
    <w:p w14:paraId="66373767"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DUTIES OF OFFICERS</w:t>
      </w:r>
    </w:p>
    <w:p w14:paraId="6F556945"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3AB469C3"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1:  It shall be the duty of all officers to ensure </w:t>
      </w:r>
      <w:r w:rsidRPr="0028454E">
        <w:rPr>
          <w:highlight w:val="yellow"/>
        </w:rPr>
        <w:t>(</w:t>
      </w:r>
      <w:r w:rsidRPr="0028454E">
        <w:rPr>
          <w:i/>
          <w:highlight w:val="yellow"/>
        </w:rPr>
        <w:t>Name of PO</w:t>
      </w:r>
      <w:r w:rsidRPr="0028454E">
        <w:rPr>
          <w:highlight w:val="yellow"/>
        </w:rPr>
        <w:t>)</w:t>
      </w:r>
      <w:r>
        <w:t xml:space="preserve"> and its</w:t>
      </w:r>
      <w:r w:rsidR="00CC2B24">
        <w:t xml:space="preserve"> members comply with AFI 34-223, </w:t>
      </w:r>
      <w:r w:rsidR="00CC2B24">
        <w:rPr>
          <w:i/>
        </w:rPr>
        <w:t>Private Organizations (PO) Program</w:t>
      </w:r>
      <w:r w:rsidR="00CC2B24">
        <w:t>,</w:t>
      </w:r>
      <w:r>
        <w:t xml:space="preserve"> and all other directives </w:t>
      </w:r>
      <w:r w:rsidR="00F162D3">
        <w:t>applicable to</w:t>
      </w:r>
      <w:r>
        <w:t xml:space="preserve"> the operation of </w:t>
      </w:r>
      <w:r w:rsidRPr="0028454E">
        <w:rPr>
          <w:highlight w:val="yellow"/>
        </w:rPr>
        <w:t>(</w:t>
      </w:r>
      <w:r w:rsidRPr="0028454E">
        <w:rPr>
          <w:i/>
          <w:highlight w:val="yellow"/>
        </w:rPr>
        <w:t>Name of PO</w:t>
      </w:r>
      <w:r w:rsidRPr="0028454E">
        <w:rPr>
          <w:highlight w:val="yellow"/>
        </w:rPr>
        <w:t>)</w:t>
      </w:r>
      <w:r>
        <w:t xml:space="preserve">.  The Executive Board is composed of all the appointed and elected officers of </w:t>
      </w:r>
      <w:r w:rsidRPr="0028454E">
        <w:rPr>
          <w:highlight w:val="yellow"/>
        </w:rPr>
        <w:t>(</w:t>
      </w:r>
      <w:r w:rsidRPr="0028454E">
        <w:rPr>
          <w:i/>
          <w:highlight w:val="yellow"/>
        </w:rPr>
        <w:t>Name of PO</w:t>
      </w:r>
      <w:r w:rsidRPr="0028454E">
        <w:rPr>
          <w:highlight w:val="yellow"/>
        </w:rPr>
        <w:t>)</w:t>
      </w:r>
      <w:r>
        <w:t xml:space="preserve">, and </w:t>
      </w:r>
      <w:r w:rsidRPr="0028454E">
        <w:rPr>
          <w:highlight w:val="yellow"/>
        </w:rPr>
        <w:t>(</w:t>
      </w:r>
      <w:r w:rsidRPr="0028454E">
        <w:rPr>
          <w:i/>
          <w:iCs/>
          <w:highlight w:val="yellow"/>
        </w:rPr>
        <w:t>must be identical to Article V of the Constitution</w:t>
      </w:r>
      <w:r w:rsidRPr="0028454E">
        <w:rPr>
          <w:highlight w:val="yellow"/>
        </w:rPr>
        <w:t>)</w:t>
      </w:r>
      <w:r>
        <w:t>.</w:t>
      </w:r>
    </w:p>
    <w:p w14:paraId="364A34AF"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57D3E50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Section 2:  The President shall preside at all meetings of the membership and the Executive Board as necessary, appoint the members of each special committee established by the Board, and perform such general functions as may be necessary.</w:t>
      </w:r>
    </w:p>
    <w:p w14:paraId="77072EDD"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699DB9E3"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Section 3:  The Vice President shall assist the President, serve as an advisor for the various committee chairpersons, and assume the duties of the President in his absence.</w:t>
      </w:r>
    </w:p>
    <w:p w14:paraId="62F11EFE"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573ED4D5"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outlineLvl w:val="0"/>
        <w:rPr>
          <w:i/>
          <w:iCs/>
        </w:rPr>
      </w:pPr>
      <w:r>
        <w:t xml:space="preserve">Section 4:  Secretary and Treasurer </w:t>
      </w:r>
      <w:r w:rsidRPr="0028454E">
        <w:rPr>
          <w:i/>
          <w:iCs/>
          <w:highlight w:val="yellow"/>
        </w:rPr>
        <w:t>(Note:  The Secretary and Treasurer cannot be the same person.  Their duties may be the same or separate.  If so, list the duties of each.)</w:t>
      </w:r>
    </w:p>
    <w:p w14:paraId="2077D210" w14:textId="77777777" w:rsidR="002F77E3" w:rsidRDefault="002F77E3" w:rsidP="002F77E3">
      <w:pPr>
        <w:pStyle w:val="Header"/>
        <w:tabs>
          <w:tab w:val="clear" w:pos="4320"/>
          <w:tab w:val="clear" w:pos="8640"/>
          <w:tab w:val="left" w:pos="540"/>
          <w:tab w:val="left" w:pos="1080"/>
          <w:tab w:val="left" w:pos="1620"/>
          <w:tab w:val="left" w:pos="2160"/>
          <w:tab w:val="left" w:pos="2700"/>
          <w:tab w:val="left" w:pos="8460"/>
          <w:tab w:val="left" w:pos="9090"/>
          <w:tab w:val="left" w:pos="9270"/>
        </w:tabs>
        <w:jc w:val="both"/>
      </w:pPr>
    </w:p>
    <w:p w14:paraId="2FC26BC2" w14:textId="7FB47C4D" w:rsidR="002F77E3" w:rsidRDefault="00E23704" w:rsidP="002F77E3">
      <w:pPr>
        <w:tabs>
          <w:tab w:val="left" w:pos="540"/>
          <w:tab w:val="left" w:pos="1080"/>
          <w:tab w:val="left" w:pos="1620"/>
          <w:tab w:val="left" w:pos="2160"/>
          <w:tab w:val="left" w:pos="2700"/>
          <w:tab w:val="left" w:pos="8460"/>
          <w:tab w:val="left" w:pos="9090"/>
          <w:tab w:val="left" w:pos="9270"/>
        </w:tabs>
        <w:ind w:left="540" w:hanging="540"/>
        <w:jc w:val="both"/>
      </w:pPr>
      <w:r>
        <w:t>a.</w:t>
      </w:r>
      <w:r>
        <w:tab/>
        <w:t xml:space="preserve">The Secretary </w:t>
      </w:r>
      <w:r w:rsidRPr="0028454E">
        <w:rPr>
          <w:highlight w:val="yellow"/>
        </w:rPr>
        <w:t>(</w:t>
      </w:r>
      <w:r w:rsidRPr="0028454E">
        <w:rPr>
          <w:i/>
          <w:iCs/>
          <w:highlight w:val="yellow"/>
        </w:rPr>
        <w:t>or</w:t>
      </w:r>
      <w:r w:rsidRPr="0028454E">
        <w:rPr>
          <w:i/>
          <w:highlight w:val="yellow"/>
        </w:rPr>
        <w:t xml:space="preserve"> Treasurer</w:t>
      </w:r>
      <w:r w:rsidR="007A0D96" w:rsidRPr="0028454E">
        <w:rPr>
          <w:i/>
          <w:highlight w:val="yellow"/>
        </w:rPr>
        <w:t>, or</w:t>
      </w:r>
      <w:r w:rsidR="007A0D96" w:rsidRPr="0028454E">
        <w:rPr>
          <w:i/>
          <w:iCs/>
          <w:highlight w:val="yellow"/>
        </w:rPr>
        <w:t xml:space="preserve"> </w:t>
      </w:r>
      <w:r w:rsidRPr="0028454E">
        <w:rPr>
          <w:i/>
          <w:iCs/>
          <w:highlight w:val="yellow"/>
        </w:rPr>
        <w:t>both)</w:t>
      </w:r>
      <w:r>
        <w:t xml:space="preserve"> shall record the minutes of all membership and Executive Board meetings, prepare required correspondence, notify all members of General Membership and Special Meetings as required, and have custody of all Organization records.  The Secretary </w:t>
      </w:r>
      <w:r w:rsidRPr="0028454E">
        <w:rPr>
          <w:highlight w:val="yellow"/>
        </w:rPr>
        <w:t>(</w:t>
      </w:r>
      <w:r w:rsidRPr="0028454E">
        <w:rPr>
          <w:i/>
          <w:iCs/>
          <w:highlight w:val="yellow"/>
        </w:rPr>
        <w:t>or)</w:t>
      </w:r>
      <w:r>
        <w:rPr>
          <w:i/>
          <w:iCs/>
        </w:rPr>
        <w:t xml:space="preserve"> </w:t>
      </w:r>
      <w:r>
        <w:t xml:space="preserve">Treasurer </w:t>
      </w:r>
      <w:r w:rsidRPr="0028454E">
        <w:rPr>
          <w:highlight w:val="yellow"/>
        </w:rPr>
        <w:t>(</w:t>
      </w:r>
      <w:r w:rsidRPr="0028454E">
        <w:rPr>
          <w:i/>
          <w:iCs/>
          <w:highlight w:val="yellow"/>
        </w:rPr>
        <w:t>or both)</w:t>
      </w:r>
      <w:r>
        <w:rPr>
          <w:i/>
          <w:iCs/>
        </w:rPr>
        <w:t xml:space="preserve"> </w:t>
      </w:r>
      <w:r>
        <w:t xml:space="preserve">shall submit the Private Organization’s Constitution and By-laws to </w:t>
      </w:r>
      <w:r w:rsidR="0033572B">
        <w:t xml:space="preserve">316 </w:t>
      </w:r>
      <w:r w:rsidR="00361F99">
        <w:t>FSS</w:t>
      </w:r>
      <w:r>
        <w:t xml:space="preserve"> </w:t>
      </w:r>
      <w:r w:rsidR="00982879">
        <w:t xml:space="preserve">and </w:t>
      </w:r>
      <w:r w:rsidR="0033572B">
        <w:t xml:space="preserve">316 </w:t>
      </w:r>
      <w:r w:rsidR="00FA20BA">
        <w:t>WG/JA</w:t>
      </w:r>
      <w:r w:rsidR="00982879">
        <w:t>, in turn,</w:t>
      </w:r>
      <w:r>
        <w:t xml:space="preserve"> for annual review, sometime between January and March as design</w:t>
      </w:r>
      <w:r w:rsidR="00982879">
        <w:t>at</w:t>
      </w:r>
      <w:r>
        <w:t xml:space="preserve">ed by </w:t>
      </w:r>
      <w:r w:rsidR="0033572B">
        <w:t xml:space="preserve">316 </w:t>
      </w:r>
      <w:r w:rsidR="00361F99">
        <w:t>FSS</w:t>
      </w:r>
      <w:r>
        <w:t>, or as changes occur.</w:t>
      </w:r>
    </w:p>
    <w:p w14:paraId="50ACB0F1" w14:textId="77777777" w:rsidR="002F77E3" w:rsidRDefault="002F77E3" w:rsidP="002F77E3">
      <w:pPr>
        <w:tabs>
          <w:tab w:val="left" w:pos="540"/>
          <w:tab w:val="left" w:pos="1080"/>
          <w:tab w:val="left" w:pos="1620"/>
          <w:tab w:val="left" w:pos="2160"/>
          <w:tab w:val="left" w:pos="2700"/>
          <w:tab w:val="left" w:pos="8460"/>
          <w:tab w:val="left" w:pos="9090"/>
          <w:tab w:val="left" w:pos="9270"/>
        </w:tabs>
        <w:ind w:left="540" w:hanging="540"/>
        <w:jc w:val="both"/>
      </w:pPr>
    </w:p>
    <w:p w14:paraId="0C0CE1A0" w14:textId="77777777" w:rsidR="00117DA5" w:rsidRDefault="002F77E3" w:rsidP="002F77E3">
      <w:pPr>
        <w:tabs>
          <w:tab w:val="left" w:pos="540"/>
          <w:tab w:val="left" w:pos="1080"/>
          <w:tab w:val="left" w:pos="1620"/>
          <w:tab w:val="left" w:pos="2160"/>
          <w:tab w:val="left" w:pos="2700"/>
          <w:tab w:val="left" w:pos="8460"/>
          <w:tab w:val="left" w:pos="9090"/>
          <w:tab w:val="left" w:pos="9270"/>
        </w:tabs>
        <w:ind w:left="540" w:hanging="540"/>
        <w:jc w:val="both"/>
      </w:pPr>
      <w:r>
        <w:t>b.</w:t>
      </w:r>
      <w:r>
        <w:tab/>
        <w:t xml:space="preserve">The Secretary shall maintain on file each member’s statement of understanding of the financial liability. </w:t>
      </w:r>
    </w:p>
    <w:p w14:paraId="653862F5" w14:textId="77777777" w:rsidR="00117DA5" w:rsidRDefault="00117DA5" w:rsidP="002F77E3">
      <w:pPr>
        <w:tabs>
          <w:tab w:val="left" w:pos="540"/>
          <w:tab w:val="left" w:pos="1080"/>
          <w:tab w:val="left" w:pos="1620"/>
          <w:tab w:val="left" w:pos="2160"/>
          <w:tab w:val="left" w:pos="2700"/>
          <w:tab w:val="left" w:pos="8460"/>
          <w:tab w:val="left" w:pos="9090"/>
          <w:tab w:val="left" w:pos="9270"/>
        </w:tabs>
        <w:ind w:left="540" w:hanging="540"/>
        <w:jc w:val="both"/>
      </w:pPr>
    </w:p>
    <w:p w14:paraId="3F3934CF" w14:textId="77777777" w:rsidR="002F77E3" w:rsidRDefault="00117DA5" w:rsidP="002F77E3">
      <w:pPr>
        <w:tabs>
          <w:tab w:val="left" w:pos="540"/>
          <w:tab w:val="left" w:pos="1080"/>
          <w:tab w:val="left" w:pos="1620"/>
          <w:tab w:val="left" w:pos="2160"/>
          <w:tab w:val="left" w:pos="2700"/>
          <w:tab w:val="left" w:pos="8460"/>
          <w:tab w:val="left" w:pos="9090"/>
          <w:tab w:val="left" w:pos="9270"/>
        </w:tabs>
        <w:ind w:left="540" w:hanging="540"/>
        <w:jc w:val="both"/>
      </w:pPr>
      <w:r>
        <w:t>c.</w:t>
      </w:r>
      <w:r>
        <w:tab/>
        <w:t xml:space="preserve">The Secretary </w:t>
      </w:r>
      <w:r w:rsidR="007A0D96" w:rsidRPr="0028454E">
        <w:rPr>
          <w:highlight w:val="yellow"/>
        </w:rPr>
        <w:t>(</w:t>
      </w:r>
      <w:r w:rsidR="007A0D96" w:rsidRPr="0028454E">
        <w:rPr>
          <w:i/>
          <w:iCs/>
          <w:highlight w:val="yellow"/>
        </w:rPr>
        <w:t>or</w:t>
      </w:r>
      <w:r w:rsidR="007A0D96" w:rsidRPr="0028454E">
        <w:rPr>
          <w:i/>
          <w:highlight w:val="yellow"/>
        </w:rPr>
        <w:t xml:space="preserve"> Treasurer, or</w:t>
      </w:r>
      <w:r w:rsidR="007A0D96" w:rsidRPr="0028454E">
        <w:rPr>
          <w:i/>
          <w:iCs/>
          <w:highlight w:val="yellow"/>
        </w:rPr>
        <w:t xml:space="preserve"> both)</w:t>
      </w:r>
      <w:r w:rsidR="007A0D96">
        <w:t xml:space="preserve"> </w:t>
      </w:r>
      <w:r>
        <w:t xml:space="preserve">shall be responsible for sending all gifts and cards.  </w:t>
      </w:r>
      <w:r w:rsidR="007A0D96">
        <w:t xml:space="preserve">The </w:t>
      </w:r>
      <w:r>
        <w:t xml:space="preserve">Secretary </w:t>
      </w:r>
      <w:r w:rsidR="007A0D96" w:rsidRPr="0028454E">
        <w:rPr>
          <w:highlight w:val="yellow"/>
        </w:rPr>
        <w:t>(</w:t>
      </w:r>
      <w:r w:rsidR="007A0D96" w:rsidRPr="0028454E">
        <w:rPr>
          <w:i/>
          <w:iCs/>
          <w:highlight w:val="yellow"/>
        </w:rPr>
        <w:t>or</w:t>
      </w:r>
      <w:r w:rsidR="007A0D96" w:rsidRPr="0028454E">
        <w:rPr>
          <w:i/>
          <w:highlight w:val="yellow"/>
        </w:rPr>
        <w:t xml:space="preserve"> Treasurer, or</w:t>
      </w:r>
      <w:r w:rsidR="007A0D96" w:rsidRPr="0028454E">
        <w:rPr>
          <w:i/>
          <w:iCs/>
          <w:highlight w:val="yellow"/>
        </w:rPr>
        <w:t xml:space="preserve"> both)</w:t>
      </w:r>
      <w:r w:rsidR="007A0D96">
        <w:t xml:space="preserve"> </w:t>
      </w:r>
      <w:r>
        <w:t xml:space="preserve">will be authorized to charge flowers and other suitable gifts to the account of </w:t>
      </w:r>
      <w:r w:rsidRPr="0028454E">
        <w:rPr>
          <w:highlight w:val="yellow"/>
        </w:rPr>
        <w:t>(</w:t>
      </w:r>
      <w:r w:rsidRPr="0028454E">
        <w:rPr>
          <w:i/>
          <w:highlight w:val="yellow"/>
        </w:rPr>
        <w:t>Name of PO</w:t>
      </w:r>
      <w:r w:rsidRPr="0028454E">
        <w:rPr>
          <w:highlight w:val="yellow"/>
        </w:rPr>
        <w:t>),</w:t>
      </w:r>
      <w:r w:rsidR="007A0D96">
        <w:t xml:space="preserve"> </w:t>
      </w:r>
    </w:p>
    <w:p w14:paraId="10ABC0F2" w14:textId="77777777" w:rsidR="002F77E3" w:rsidRDefault="002F77E3" w:rsidP="002F77E3">
      <w:pPr>
        <w:tabs>
          <w:tab w:val="left" w:pos="540"/>
          <w:tab w:val="left" w:pos="1080"/>
          <w:tab w:val="left" w:pos="1620"/>
          <w:tab w:val="left" w:pos="2160"/>
          <w:tab w:val="left" w:pos="2700"/>
          <w:tab w:val="left" w:pos="8460"/>
          <w:tab w:val="left" w:pos="9090"/>
          <w:tab w:val="left" w:pos="9270"/>
        </w:tabs>
        <w:ind w:left="540" w:hanging="540"/>
        <w:jc w:val="both"/>
      </w:pPr>
    </w:p>
    <w:p w14:paraId="2815ABED" w14:textId="77777777" w:rsidR="002F77E3" w:rsidRDefault="00117DA5" w:rsidP="002F77E3">
      <w:pPr>
        <w:pStyle w:val="BodyTextIndent"/>
      </w:pPr>
      <w:r>
        <w:t>d.</w:t>
      </w:r>
      <w:r>
        <w:tab/>
        <w:t xml:space="preserve">A checking account will be established for </w:t>
      </w:r>
      <w:r w:rsidRPr="0028454E">
        <w:rPr>
          <w:highlight w:val="yellow"/>
        </w:rPr>
        <w:t>(</w:t>
      </w:r>
      <w:r w:rsidRPr="0028454E">
        <w:rPr>
          <w:i/>
          <w:highlight w:val="yellow"/>
        </w:rPr>
        <w:t>Name of PO</w:t>
      </w:r>
      <w:r w:rsidRPr="0028454E">
        <w:rPr>
          <w:highlight w:val="yellow"/>
        </w:rPr>
        <w:t>)</w:t>
      </w:r>
      <w:r>
        <w:t>.  All checks drawn on the Organization’s account will be signed by a combination of any two of the presiding officers.</w:t>
      </w:r>
    </w:p>
    <w:p w14:paraId="62717CC9" w14:textId="77777777" w:rsidR="002F77E3" w:rsidRDefault="002F77E3" w:rsidP="002F77E3">
      <w:pPr>
        <w:tabs>
          <w:tab w:val="left" w:pos="540"/>
          <w:tab w:val="left" w:pos="1080"/>
          <w:tab w:val="left" w:pos="1620"/>
          <w:tab w:val="left" w:pos="2160"/>
          <w:tab w:val="left" w:pos="2700"/>
          <w:tab w:val="left" w:pos="8460"/>
          <w:tab w:val="left" w:pos="9090"/>
          <w:tab w:val="left" w:pos="9270"/>
        </w:tabs>
        <w:ind w:left="540" w:hanging="540"/>
        <w:jc w:val="both"/>
      </w:pPr>
    </w:p>
    <w:p w14:paraId="36CD151E" w14:textId="77777777" w:rsidR="002F77E3" w:rsidRDefault="00117DA5" w:rsidP="002F77E3">
      <w:pPr>
        <w:tabs>
          <w:tab w:val="left" w:pos="540"/>
          <w:tab w:val="left" w:pos="1080"/>
          <w:tab w:val="left" w:pos="1620"/>
          <w:tab w:val="left" w:pos="2160"/>
          <w:tab w:val="left" w:pos="2700"/>
          <w:tab w:val="left" w:pos="8460"/>
          <w:tab w:val="left" w:pos="9090"/>
          <w:tab w:val="left" w:pos="9270"/>
        </w:tabs>
        <w:ind w:left="540" w:hanging="630"/>
        <w:jc w:val="both"/>
      </w:pPr>
      <w:r>
        <w:t>e.</w:t>
      </w:r>
      <w:r>
        <w:tab/>
        <w:t>Except for petty cash expenditures up to $</w:t>
      </w:r>
      <w:r w:rsidRPr="0028454E">
        <w:rPr>
          <w:highlight w:val="yellow"/>
        </w:rPr>
        <w:t>______,</w:t>
      </w:r>
      <w:r>
        <w:t xml:space="preserve"> all f</w:t>
      </w:r>
      <w:r w:rsidR="00D32688">
        <w:t xml:space="preserve">unds will be dispersed by check.  </w:t>
      </w:r>
      <w:r w:rsidR="00D32688" w:rsidRPr="0028454E">
        <w:rPr>
          <w:highlight w:val="yellow"/>
        </w:rPr>
        <w:t>(</w:t>
      </w:r>
      <w:r w:rsidR="00D32688" w:rsidRPr="0028454E">
        <w:rPr>
          <w:i/>
          <w:highlight w:val="yellow"/>
        </w:rPr>
        <w:t>ensure this paragraph is consistent with Article VII, paragraph 6</w:t>
      </w:r>
      <w:r w:rsidR="00D32688" w:rsidRPr="0028454E">
        <w:rPr>
          <w:highlight w:val="yellow"/>
        </w:rPr>
        <w:t>)</w:t>
      </w:r>
    </w:p>
    <w:p w14:paraId="74B00187" w14:textId="77777777" w:rsidR="002F77E3" w:rsidRDefault="00117DA5" w:rsidP="002F77E3">
      <w:pPr>
        <w:tabs>
          <w:tab w:val="left" w:pos="540"/>
          <w:tab w:val="left" w:pos="1080"/>
          <w:tab w:val="left" w:pos="1620"/>
          <w:tab w:val="left" w:pos="2160"/>
          <w:tab w:val="left" w:pos="2700"/>
          <w:tab w:val="left" w:pos="8460"/>
          <w:tab w:val="left" w:pos="9090"/>
          <w:tab w:val="left" w:pos="9270"/>
        </w:tabs>
        <w:spacing w:before="240"/>
        <w:ind w:left="540" w:hanging="630"/>
        <w:jc w:val="both"/>
      </w:pPr>
      <w:r>
        <w:t>f.</w:t>
      </w:r>
      <w:r>
        <w:tab/>
        <w:t>The Treasurer is required to prepare and use budgets as a financial management tool.  The budgets should be presented to the officers and governing board for review</w:t>
      </w:r>
      <w:r w:rsidR="002C29E1">
        <w:t xml:space="preserve"> and approval</w:t>
      </w:r>
      <w:r>
        <w:t xml:space="preserve">.  </w:t>
      </w:r>
      <w:r w:rsidRPr="0028454E">
        <w:rPr>
          <w:highlight w:val="yellow"/>
        </w:rPr>
        <w:t>(</w:t>
      </w:r>
      <w:r w:rsidRPr="0028454E">
        <w:rPr>
          <w:b/>
          <w:bCs/>
          <w:i/>
          <w:iCs/>
          <w:highlight w:val="yellow"/>
        </w:rPr>
        <w:t>Mandatory</w:t>
      </w:r>
      <w:r w:rsidRPr="0028454E">
        <w:rPr>
          <w:highlight w:val="yellow"/>
        </w:rPr>
        <w:t>)</w:t>
      </w:r>
    </w:p>
    <w:p w14:paraId="1F378BE2" w14:textId="77777777" w:rsidR="002F77E3" w:rsidRDefault="002F77E3" w:rsidP="002F77E3">
      <w:pPr>
        <w:tabs>
          <w:tab w:val="left" w:pos="540"/>
          <w:tab w:val="left" w:pos="1080"/>
          <w:tab w:val="left" w:pos="1620"/>
          <w:tab w:val="left" w:pos="2160"/>
          <w:tab w:val="left" w:pos="2700"/>
          <w:tab w:val="left" w:pos="8460"/>
          <w:tab w:val="left" w:pos="9090"/>
          <w:tab w:val="left" w:pos="9270"/>
        </w:tabs>
        <w:ind w:left="540" w:hanging="630"/>
        <w:jc w:val="both"/>
      </w:pPr>
    </w:p>
    <w:p w14:paraId="30FE300C" w14:textId="157B8DC3" w:rsidR="002F77E3" w:rsidRDefault="00117DA5" w:rsidP="002F77E3">
      <w:pPr>
        <w:tabs>
          <w:tab w:val="left" w:pos="540"/>
          <w:tab w:val="left" w:pos="1080"/>
          <w:tab w:val="left" w:pos="1620"/>
          <w:tab w:val="left" w:pos="2160"/>
          <w:tab w:val="left" w:pos="2700"/>
          <w:tab w:val="left" w:pos="8460"/>
          <w:tab w:val="left" w:pos="9090"/>
          <w:tab w:val="left" w:pos="9270"/>
        </w:tabs>
        <w:ind w:left="540" w:hanging="630"/>
        <w:jc w:val="both"/>
      </w:pPr>
      <w:r>
        <w:lastRenderedPageBreak/>
        <w:t>g.</w:t>
      </w:r>
      <w:r>
        <w:tab/>
        <w:t xml:space="preserve">The Secretary </w:t>
      </w:r>
      <w:r w:rsidR="007A0D96" w:rsidRPr="0028454E">
        <w:rPr>
          <w:highlight w:val="yellow"/>
        </w:rPr>
        <w:t>(</w:t>
      </w:r>
      <w:r w:rsidR="007A0D96" w:rsidRPr="0028454E">
        <w:rPr>
          <w:i/>
          <w:iCs/>
          <w:highlight w:val="yellow"/>
        </w:rPr>
        <w:t>or</w:t>
      </w:r>
      <w:r w:rsidR="007A0D96" w:rsidRPr="0028454E">
        <w:rPr>
          <w:i/>
          <w:highlight w:val="yellow"/>
        </w:rPr>
        <w:t xml:space="preserve"> Treasurer, or</w:t>
      </w:r>
      <w:r w:rsidR="007A0D96" w:rsidRPr="0028454E">
        <w:rPr>
          <w:i/>
          <w:iCs/>
          <w:highlight w:val="yellow"/>
        </w:rPr>
        <w:t xml:space="preserve"> both)</w:t>
      </w:r>
      <w:r w:rsidR="007A0D96" w:rsidRPr="0028454E">
        <w:rPr>
          <w:highlight w:val="yellow"/>
        </w:rPr>
        <w:t xml:space="preserve"> </w:t>
      </w:r>
      <w:r w:rsidRPr="0028454E">
        <w:rPr>
          <w:highlight w:val="yellow"/>
        </w:rPr>
        <w:t>is</w:t>
      </w:r>
      <w:r w:rsidR="007A0D96" w:rsidRPr="0028454E">
        <w:rPr>
          <w:highlight w:val="yellow"/>
        </w:rPr>
        <w:t>/are</w:t>
      </w:r>
      <w:r>
        <w:t xml:space="preserve"> required to present a financial report and minutes of meetings of the organization to </w:t>
      </w:r>
      <w:r w:rsidR="0033572B">
        <w:t xml:space="preserve">316 </w:t>
      </w:r>
      <w:r>
        <w:t xml:space="preserve">FSS at least annually </w:t>
      </w:r>
      <w:r w:rsidR="00D240C9">
        <w:t>during the month of January</w:t>
      </w:r>
      <w:r>
        <w:t>, and to the Executive Board upon request.</w:t>
      </w:r>
    </w:p>
    <w:p w14:paraId="2286191F"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outlineLvl w:val="0"/>
        <w:rPr>
          <w:b/>
        </w:rPr>
      </w:pPr>
    </w:p>
    <w:p w14:paraId="0D7E8F29"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outlineLvl w:val="0"/>
        <w:rPr>
          <w:b/>
        </w:rPr>
      </w:pPr>
      <w:r>
        <w:rPr>
          <w:b/>
        </w:rPr>
        <w:t>ARTICLE 2</w:t>
      </w:r>
    </w:p>
    <w:p w14:paraId="4B46C3A7"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ELECTIONS AND VOTING</w:t>
      </w:r>
    </w:p>
    <w:p w14:paraId="74CCBA80"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b/>
        </w:rPr>
      </w:pPr>
    </w:p>
    <w:p w14:paraId="6D1BC2B9" w14:textId="1C126B20"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1:  The officers shall be elected at a General </w:t>
      </w:r>
      <w:r w:rsidR="001837F6">
        <w:t>Meeting,</w:t>
      </w:r>
      <w:r>
        <w:t xml:space="preserve"> or a Special Meeting called for that purpose, by an affirmative vote of a majority of the membership.</w:t>
      </w:r>
    </w:p>
    <w:p w14:paraId="5D0A27B8"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69A2A910" w14:textId="36456B4E"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2:  Nominations for the Organization’s first slate of officers will be made from the floor at the first General Membership Meeting.  For future elections, nominations for officers shall be made by a Nomination Committee of three (3) active members appointed by the Board.  Additional nominations may be made from the floor at the election.  The notice of meeting will be posted at least 15 calendar days prior to the election, and will provide the time, </w:t>
      </w:r>
      <w:r w:rsidR="001837F6">
        <w:t>date,</w:t>
      </w:r>
      <w:r>
        <w:t xml:space="preserve"> and place of the election.</w:t>
      </w:r>
    </w:p>
    <w:p w14:paraId="203CC83F" w14:textId="77777777" w:rsidR="000B1705" w:rsidRDefault="000B1705" w:rsidP="002F77E3">
      <w:pPr>
        <w:tabs>
          <w:tab w:val="left" w:pos="540"/>
          <w:tab w:val="left" w:pos="1080"/>
          <w:tab w:val="left" w:pos="1620"/>
          <w:tab w:val="left" w:pos="2160"/>
          <w:tab w:val="left" w:pos="2700"/>
          <w:tab w:val="left" w:pos="8460"/>
          <w:tab w:val="left" w:pos="9090"/>
          <w:tab w:val="left" w:pos="9270"/>
        </w:tabs>
        <w:jc w:val="both"/>
      </w:pPr>
    </w:p>
    <w:p w14:paraId="56DACEE9" w14:textId="38BD25F9" w:rsidR="000B1705" w:rsidRPr="008B7EAC"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3:  </w:t>
      </w:r>
      <w:r w:rsidRPr="008B7EAC">
        <w:rPr>
          <w:highlight w:val="yellow"/>
        </w:rPr>
        <w:t xml:space="preserve">Only dues paying members may vote. </w:t>
      </w:r>
      <w:r w:rsidR="008B7EAC" w:rsidRPr="008B7EAC">
        <w:rPr>
          <w:b/>
          <w:highlight w:val="yellow"/>
        </w:rPr>
        <w:t>(optional)</w:t>
      </w:r>
      <w:r>
        <w:t xml:space="preserve"> Persons</w:t>
      </w:r>
      <w:r w:rsidR="00B161BC">
        <w:t xml:space="preserve"> other than the installation commander</w:t>
      </w:r>
      <w:r>
        <w:t xml:space="preserve"> serving in an advisory capacity</w:t>
      </w:r>
      <w:r w:rsidR="008B7EAC">
        <w:t xml:space="preserve">, regardless of official military rank or position, have no voting authority and wield no authority over the PO either in regards to authorization to operate or in regards to any of its internal operations.  </w:t>
      </w:r>
      <w:r w:rsidR="008B7EAC" w:rsidRPr="008B7EAC">
        <w:rPr>
          <w:b/>
        </w:rPr>
        <w:t>(mandatory)</w:t>
      </w:r>
      <w:r w:rsidR="008B7EAC">
        <w:rPr>
          <w:b/>
        </w:rPr>
        <w:t xml:space="preserve">  </w:t>
      </w:r>
      <w:r w:rsidR="008B7EAC" w:rsidRPr="00D23E96">
        <w:rPr>
          <w:highlight w:val="yellow"/>
        </w:rPr>
        <w:t xml:space="preserve">(the </w:t>
      </w:r>
      <w:r w:rsidR="008B7EAC" w:rsidRPr="008B7EAC">
        <w:rPr>
          <w:highlight w:val="yellow"/>
        </w:rPr>
        <w:t xml:space="preserve">PO may want to add information or additional sections on the specific process(es) of voting, minimum amount of attendees for a quorum, </w:t>
      </w:r>
      <w:r w:rsidR="001837F6" w:rsidRPr="008B7EAC">
        <w:rPr>
          <w:highlight w:val="yellow"/>
        </w:rPr>
        <w:t>etc.</w:t>
      </w:r>
      <w:r w:rsidR="008B7EAC" w:rsidRPr="008B7EAC">
        <w:rPr>
          <w:highlight w:val="yellow"/>
        </w:rPr>
        <w:t>)</w:t>
      </w:r>
    </w:p>
    <w:p w14:paraId="23409910"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003CBB2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outlineLvl w:val="0"/>
        <w:rPr>
          <w:b/>
        </w:rPr>
      </w:pPr>
      <w:r>
        <w:rPr>
          <w:b/>
        </w:rPr>
        <w:t>ARTICLE 3</w:t>
      </w:r>
    </w:p>
    <w:p w14:paraId="34E58850"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DUES OR FEES</w:t>
      </w:r>
    </w:p>
    <w:p w14:paraId="64AB2C2B" w14:textId="77777777" w:rsidR="002F77E3" w:rsidRDefault="002F77E3" w:rsidP="002F77E3">
      <w:pPr>
        <w:tabs>
          <w:tab w:val="left" w:pos="540"/>
          <w:tab w:val="left" w:pos="1080"/>
          <w:tab w:val="left" w:pos="1620"/>
          <w:tab w:val="left" w:pos="2160"/>
          <w:tab w:val="left" w:pos="2700"/>
          <w:tab w:val="left" w:pos="8460"/>
          <w:tab w:val="left" w:pos="9090"/>
          <w:tab w:val="left" w:pos="9270"/>
        </w:tabs>
        <w:jc w:val="center"/>
        <w:rPr>
          <w:b/>
        </w:rPr>
      </w:pPr>
    </w:p>
    <w:p w14:paraId="15CA644F"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rPr>
          <w:i/>
          <w:iCs/>
        </w:rPr>
      </w:pPr>
      <w:r>
        <w:t xml:space="preserve">No member will be assessed a membership fee at any time.  Contributions to the organization, however, will be permitted and accepted. </w:t>
      </w:r>
      <w:r w:rsidRPr="0028454E">
        <w:rPr>
          <w:highlight w:val="yellow"/>
        </w:rPr>
        <w:t>(</w:t>
      </w:r>
      <w:r w:rsidRPr="0028454E">
        <w:rPr>
          <w:i/>
          <w:iCs/>
          <w:highlight w:val="yellow"/>
        </w:rPr>
        <w:t>or</w:t>
      </w:r>
      <w:r w:rsidRPr="0028454E">
        <w:rPr>
          <w:highlight w:val="yellow"/>
        </w:rPr>
        <w:t>)</w:t>
      </w:r>
      <w:r>
        <w:t xml:space="preserve"> Membership dues will be $</w:t>
      </w:r>
      <w:r w:rsidRPr="0028454E">
        <w:rPr>
          <w:highlight w:val="yellow"/>
        </w:rPr>
        <w:t>_______per _________ (</w:t>
      </w:r>
      <w:r w:rsidRPr="0028454E">
        <w:rPr>
          <w:i/>
          <w:iCs/>
          <w:highlight w:val="yellow"/>
        </w:rPr>
        <w:t>year/month/quarter</w:t>
      </w:r>
      <w:r w:rsidRPr="0028454E">
        <w:rPr>
          <w:highlight w:val="yellow"/>
        </w:rPr>
        <w:t>)</w:t>
      </w:r>
      <w:r>
        <w:t xml:space="preserve"> payable to the Secretary </w:t>
      </w:r>
      <w:r w:rsidR="007A0D96" w:rsidRPr="0028454E">
        <w:rPr>
          <w:highlight w:val="yellow"/>
        </w:rPr>
        <w:t>(</w:t>
      </w:r>
      <w:r w:rsidR="007A0D96" w:rsidRPr="0028454E">
        <w:rPr>
          <w:i/>
          <w:iCs/>
          <w:highlight w:val="yellow"/>
        </w:rPr>
        <w:t>or</w:t>
      </w:r>
      <w:r w:rsidR="007A0D96" w:rsidRPr="0028454E">
        <w:rPr>
          <w:i/>
          <w:highlight w:val="yellow"/>
        </w:rPr>
        <w:t xml:space="preserve"> Treasurer, or</w:t>
      </w:r>
      <w:r w:rsidR="007A0D96" w:rsidRPr="0028454E">
        <w:rPr>
          <w:i/>
          <w:iCs/>
          <w:highlight w:val="yellow"/>
        </w:rPr>
        <w:t xml:space="preserve"> both)</w:t>
      </w:r>
      <w:r w:rsidR="007A0D96" w:rsidRPr="0028454E">
        <w:rPr>
          <w:highlight w:val="yellow"/>
        </w:rPr>
        <w:t xml:space="preserve"> </w:t>
      </w:r>
      <w:r w:rsidRPr="0028454E">
        <w:rPr>
          <w:highlight w:val="yellow"/>
        </w:rPr>
        <w:t>by _____ day of __________</w:t>
      </w:r>
      <w:r>
        <w:t xml:space="preserve">.  </w:t>
      </w:r>
      <w:r w:rsidRPr="0028454E">
        <w:rPr>
          <w:i/>
          <w:iCs/>
          <w:highlight w:val="yellow"/>
        </w:rPr>
        <w:t>(Membership dues are Optional at the discretion of the PO.  If no dues/fees will be charged, include just the first two sentences).</w:t>
      </w:r>
    </w:p>
    <w:p w14:paraId="1076F9C0"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3F58066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outlineLvl w:val="0"/>
        <w:rPr>
          <w:b/>
        </w:rPr>
      </w:pPr>
      <w:r>
        <w:rPr>
          <w:b/>
        </w:rPr>
        <w:t>ARTICLE 4</w:t>
      </w:r>
    </w:p>
    <w:p w14:paraId="2EFB6EF9"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STANDING COMMITTEES</w:t>
      </w:r>
    </w:p>
    <w:p w14:paraId="7EDD0518"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b/>
        </w:rPr>
      </w:pPr>
    </w:p>
    <w:p w14:paraId="0019643B"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outlineLvl w:val="0"/>
      </w:pPr>
      <w:r>
        <w:t xml:space="preserve">Section 1:  </w:t>
      </w:r>
      <w:r w:rsidRPr="00172B16">
        <w:rPr>
          <w:highlight w:val="yellow"/>
        </w:rPr>
        <w:t>These shall be no Standing committees; or list names/ types of standing committee(s).</w:t>
      </w:r>
    </w:p>
    <w:p w14:paraId="6926DE4F"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132B635B"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outlineLvl w:val="0"/>
      </w:pPr>
      <w:r>
        <w:t xml:space="preserve">Section 2:  All committees shall consist of a chairperson and not less than </w:t>
      </w:r>
      <w:r w:rsidRPr="00172B16">
        <w:rPr>
          <w:highlight w:val="yellow"/>
        </w:rPr>
        <w:t>two (2)</w:t>
      </w:r>
      <w:r>
        <w:t xml:space="preserve"> members.</w:t>
      </w:r>
    </w:p>
    <w:p w14:paraId="028F5555"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4FC944F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outlineLvl w:val="0"/>
      </w:pPr>
      <w:r>
        <w:t>Section 3:  There shall be special committees as determined by the Executive Board.</w:t>
      </w:r>
    </w:p>
    <w:p w14:paraId="77689712"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0278735F"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outlineLvl w:val="0"/>
        <w:rPr>
          <w:b/>
        </w:rPr>
      </w:pPr>
      <w:r>
        <w:rPr>
          <w:b/>
        </w:rPr>
        <w:br w:type="page"/>
      </w:r>
      <w:r>
        <w:rPr>
          <w:b/>
        </w:rPr>
        <w:lastRenderedPageBreak/>
        <w:t>ARTICLE 5</w:t>
      </w:r>
    </w:p>
    <w:p w14:paraId="61EEB14B"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FINANCES AND TAXES</w:t>
      </w:r>
    </w:p>
    <w:p w14:paraId="1D14636A"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b/>
        </w:rPr>
      </w:pPr>
    </w:p>
    <w:p w14:paraId="3236A9D5" w14:textId="3D764D22"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1:  The Treasurer will maintain detailed records of all the organization’s income and expenses.  Per AFI 34-223, the Treasurer will prepare and send a financial statement to </w:t>
      </w:r>
      <w:r w:rsidR="0033572B">
        <w:t xml:space="preserve">316 </w:t>
      </w:r>
      <w:r w:rsidR="000B1705">
        <w:t>FSS</w:t>
      </w:r>
      <w:r>
        <w:t xml:space="preserve"> annually </w:t>
      </w:r>
      <w:r w:rsidR="00173B18">
        <w:t>during the month of</w:t>
      </w:r>
      <w:r>
        <w:t xml:space="preserve"> </w:t>
      </w:r>
      <w:r w:rsidRPr="00172B16">
        <w:rPr>
          <w:highlight w:val="yellow"/>
        </w:rPr>
        <w:t>January</w:t>
      </w:r>
      <w:r>
        <w:t>.</w:t>
      </w:r>
      <w:r w:rsidR="00744472">
        <w:t xml:space="preserve"> Upon dissolution, the Private </w:t>
      </w:r>
      <w:r w:rsidR="0050497C">
        <w:t>Organization</w:t>
      </w:r>
      <w:r w:rsidR="00744472">
        <w:t xml:space="preserve"> will use any residual funds to satisfy any outstanding debts, liabilities, or obligations with the disposition of any residual balance being decided by the membership. </w:t>
      </w:r>
    </w:p>
    <w:p w14:paraId="761E1F6D"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7CA88AA3"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Section 2:  In addition</w:t>
      </w:r>
      <w:r w:rsidR="00173B18">
        <w:t>,</w:t>
      </w:r>
      <w:r>
        <w:t xml:space="preserve"> the Treasurer will prepare a monthly financial statement and submit it to the Executive Board for review.  The Executive Board will appoint an outside party to review the Organization’s financial records upon change of Treasurer.</w:t>
      </w:r>
    </w:p>
    <w:p w14:paraId="68DB7ABC" w14:textId="77777777" w:rsidR="00D23E96" w:rsidRDefault="00D23E96" w:rsidP="002F77E3">
      <w:pPr>
        <w:tabs>
          <w:tab w:val="left" w:pos="540"/>
          <w:tab w:val="left" w:pos="1080"/>
          <w:tab w:val="left" w:pos="1620"/>
          <w:tab w:val="left" w:pos="2160"/>
          <w:tab w:val="left" w:pos="2700"/>
          <w:tab w:val="left" w:pos="8460"/>
          <w:tab w:val="left" w:pos="9090"/>
          <w:tab w:val="left" w:pos="9270"/>
        </w:tabs>
        <w:jc w:val="both"/>
      </w:pPr>
    </w:p>
    <w:p w14:paraId="47007150" w14:textId="415A2184" w:rsidR="00D23E96" w:rsidRDefault="00E23704" w:rsidP="00D23E96">
      <w:pPr>
        <w:tabs>
          <w:tab w:val="left" w:pos="540"/>
          <w:tab w:val="left" w:pos="1080"/>
          <w:tab w:val="left" w:pos="1620"/>
          <w:tab w:val="left" w:pos="2160"/>
          <w:tab w:val="left" w:pos="2700"/>
          <w:tab w:val="left" w:pos="8460"/>
          <w:tab w:val="left" w:pos="9090"/>
          <w:tab w:val="left" w:pos="9270"/>
        </w:tabs>
      </w:pPr>
      <w:r>
        <w:t xml:space="preserve">Section 3:  Any fundraising or membership drive activities </w:t>
      </w:r>
      <w:r w:rsidR="008E51A0">
        <w:t>will comply with</w:t>
      </w:r>
      <w:r w:rsidR="008E51A0" w:rsidRPr="008E51A0">
        <w:rPr>
          <w:sz w:val="23"/>
          <w:szCs w:val="23"/>
        </w:rPr>
        <w:t xml:space="preserve"> </w:t>
      </w:r>
      <w:r w:rsidR="008E51A0">
        <w:rPr>
          <w:sz w:val="23"/>
          <w:szCs w:val="23"/>
        </w:rPr>
        <w:t>AFI 34-223, DoD 5500.7-R, and AFI 36-3101, and</w:t>
      </w:r>
      <w:r w:rsidR="008E51A0">
        <w:t xml:space="preserve"> </w:t>
      </w:r>
      <w:r>
        <w:t xml:space="preserve">must be coordinated through </w:t>
      </w:r>
      <w:r w:rsidR="00D75192">
        <w:t xml:space="preserve">316 </w:t>
      </w:r>
      <w:r>
        <w:t xml:space="preserve">FSS.  All print or electronic media in connection with this PO and its activities will contain the following </w:t>
      </w:r>
      <w:r w:rsidR="00214914">
        <w:t>disclaimer</w:t>
      </w:r>
      <w:r w:rsidR="00C52880">
        <w:t>: “</w:t>
      </w:r>
      <w:r>
        <w:rPr>
          <w:sz w:val="23"/>
          <w:szCs w:val="23"/>
        </w:rPr>
        <w:t>THIS IS A PRIVATE ORGANIZATION. IT IS NOT A PART OF THE DEPARTMENT OF DEFENSE OR ANY OF ITS COMPONENTS AND IT HAS NO GOVERNMENTAL STATUS.”</w:t>
      </w:r>
      <w:r w:rsidR="008E51A0">
        <w:rPr>
          <w:sz w:val="23"/>
          <w:szCs w:val="23"/>
        </w:rPr>
        <w:t xml:space="preserve">  </w:t>
      </w:r>
    </w:p>
    <w:p w14:paraId="7707DCEE"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03B3929F"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outlineLvl w:val="0"/>
        <w:rPr>
          <w:b/>
        </w:rPr>
      </w:pPr>
      <w:r>
        <w:rPr>
          <w:b/>
        </w:rPr>
        <w:t>ARTICLE 6</w:t>
      </w:r>
    </w:p>
    <w:p w14:paraId="1B0C907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INSURANCE COVERAGE</w:t>
      </w:r>
    </w:p>
    <w:p w14:paraId="4C0FE420"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b/>
        </w:rPr>
      </w:pPr>
    </w:p>
    <w:p w14:paraId="18AF7BDD" w14:textId="34565DA5" w:rsidR="002F77E3" w:rsidRDefault="00E23704" w:rsidP="002F77E3">
      <w:pPr>
        <w:tabs>
          <w:tab w:val="left" w:pos="540"/>
          <w:tab w:val="left" w:pos="1080"/>
          <w:tab w:val="left" w:pos="1620"/>
          <w:tab w:val="left" w:pos="2160"/>
          <w:tab w:val="left" w:pos="2700"/>
          <w:tab w:val="left" w:pos="8460"/>
          <w:tab w:val="left" w:pos="9090"/>
          <w:tab w:val="left" w:pos="9270"/>
        </w:tabs>
        <w:jc w:val="both"/>
      </w:pPr>
      <w:r w:rsidRPr="0028454E">
        <w:rPr>
          <w:highlight w:val="yellow"/>
        </w:rPr>
        <w:t>(</w:t>
      </w:r>
      <w:r w:rsidR="000B6F1B" w:rsidRPr="0028454E">
        <w:rPr>
          <w:b/>
          <w:bCs/>
          <w:i/>
          <w:iCs/>
          <w:highlight w:val="yellow"/>
        </w:rPr>
        <w:t>Mandatory</w:t>
      </w:r>
      <w:r w:rsidR="000B6F1B" w:rsidRPr="0028454E">
        <w:rPr>
          <w:highlight w:val="yellow"/>
        </w:rPr>
        <w:t>)</w:t>
      </w:r>
      <w:r w:rsidR="000B6F1B">
        <w:t xml:space="preserve"> The</w:t>
      </w:r>
      <w:r>
        <w:t xml:space="preserve"> Organization </w:t>
      </w:r>
      <w:r w:rsidR="009A1973">
        <w:t>plans to conduct</w:t>
      </w:r>
      <w:r>
        <w:t xml:space="preserve"> only </w:t>
      </w:r>
      <w:r w:rsidR="0028454E">
        <w:t>activities with a negligible risk of liability</w:t>
      </w:r>
      <w:r>
        <w:t>, (</w:t>
      </w:r>
      <w:r w:rsidRPr="00EF4190">
        <w:t>fund-raisers, and parties</w:t>
      </w:r>
      <w:r>
        <w:t xml:space="preserve">) and will request an insurance waiver from the </w:t>
      </w:r>
      <w:r w:rsidR="000B1705">
        <w:t>JBA installation commander</w:t>
      </w:r>
      <w:r w:rsidR="00CC2B24">
        <w:t xml:space="preserve"> or, if delegated, </w:t>
      </w:r>
      <w:r w:rsidR="0033572B">
        <w:t xml:space="preserve">316 </w:t>
      </w:r>
      <w:r w:rsidR="00CC2B24">
        <w:t>MSG/CC</w:t>
      </w:r>
      <w:r>
        <w:t>.</w:t>
      </w:r>
      <w:r w:rsidR="007A0D96">
        <w:t xml:space="preserve"> </w:t>
      </w:r>
      <w:r>
        <w:t xml:space="preserve">  Insurance will be purchased for any </w:t>
      </w:r>
      <w:r w:rsidR="000C6969">
        <w:t>activity with higher than a negligible risk of liability</w:t>
      </w:r>
      <w:r>
        <w:t xml:space="preserve">.  </w:t>
      </w:r>
      <w:r w:rsidRPr="0028454E">
        <w:rPr>
          <w:b/>
          <w:i/>
          <w:iCs/>
          <w:highlight w:val="yellow"/>
        </w:rPr>
        <w:t>(Mandatory)</w:t>
      </w:r>
      <w:r w:rsidR="007A0D96">
        <w:rPr>
          <w:b/>
          <w:i/>
          <w:iCs/>
        </w:rPr>
        <w:t xml:space="preserve"> </w:t>
      </w:r>
    </w:p>
    <w:p w14:paraId="1F2F97C4"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7FDE02CE" w14:textId="77777777" w:rsidR="002F77E3" w:rsidRDefault="00E23704" w:rsidP="002F77E3">
      <w:pPr>
        <w:pStyle w:val="Heading6"/>
        <w:jc w:val="center"/>
      </w:pPr>
      <w:r>
        <w:t>ARTICLE 7</w:t>
      </w:r>
    </w:p>
    <w:p w14:paraId="031E996B" w14:textId="77777777" w:rsidR="002F77E3" w:rsidRDefault="00E23704" w:rsidP="002F77E3">
      <w:pPr>
        <w:tabs>
          <w:tab w:val="left" w:pos="540"/>
          <w:tab w:val="left" w:pos="1080"/>
          <w:tab w:val="left" w:pos="1620"/>
          <w:tab w:val="left" w:pos="2160"/>
          <w:tab w:val="left" w:pos="2700"/>
          <w:tab w:val="left" w:pos="8460"/>
          <w:tab w:val="left" w:pos="9090"/>
          <w:tab w:val="left" w:pos="9270"/>
        </w:tabs>
        <w:jc w:val="center"/>
        <w:rPr>
          <w:b/>
        </w:rPr>
      </w:pPr>
      <w:r>
        <w:rPr>
          <w:b/>
        </w:rPr>
        <w:t>AWARDS/GIFTS/USE OF FUNDS</w:t>
      </w:r>
    </w:p>
    <w:p w14:paraId="47F045A8"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b/>
        </w:rPr>
      </w:pPr>
    </w:p>
    <w:p w14:paraId="67AD292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1:  </w:t>
      </w:r>
      <w:r w:rsidR="000B01FE" w:rsidRPr="0028454E">
        <w:rPr>
          <w:highlight w:val="yellow"/>
        </w:rPr>
        <w:t>(</w:t>
      </w:r>
      <w:r w:rsidR="000B01FE" w:rsidRPr="0028454E">
        <w:rPr>
          <w:i/>
          <w:highlight w:val="yellow"/>
        </w:rPr>
        <w:t>Name of PO</w:t>
      </w:r>
      <w:r w:rsidR="000B01FE" w:rsidRPr="0028454E">
        <w:rPr>
          <w:highlight w:val="yellow"/>
        </w:rPr>
        <w:t>)</w:t>
      </w:r>
      <w:r>
        <w:t xml:space="preserve"> </w:t>
      </w:r>
      <w:r w:rsidR="000B1705">
        <w:t>may</w:t>
      </w:r>
      <w:r>
        <w:t xml:space="preserve"> send a card or suitable gift to any member or member’s dependent of family member who is in the hospital. </w:t>
      </w:r>
      <w:r w:rsidRPr="0028454E">
        <w:rPr>
          <w:highlight w:val="yellow"/>
        </w:rPr>
        <w:t>(</w:t>
      </w:r>
      <w:r w:rsidRPr="0028454E">
        <w:rPr>
          <w:i/>
          <w:highlight w:val="yellow"/>
        </w:rPr>
        <w:t>Optional Example</w:t>
      </w:r>
      <w:r w:rsidRPr="0028454E">
        <w:rPr>
          <w:highlight w:val="yellow"/>
        </w:rPr>
        <w:t>)</w:t>
      </w:r>
    </w:p>
    <w:p w14:paraId="7911B0CF"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36B8F301"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Section 2:  In the event of death of a member, member’s spouse or children, </w:t>
      </w:r>
      <w:r w:rsidR="000B01FE" w:rsidRPr="0028454E">
        <w:rPr>
          <w:highlight w:val="yellow"/>
        </w:rPr>
        <w:t>(</w:t>
      </w:r>
      <w:r w:rsidR="000B01FE" w:rsidRPr="0028454E">
        <w:rPr>
          <w:i/>
          <w:highlight w:val="yellow"/>
        </w:rPr>
        <w:t>Name of PO</w:t>
      </w:r>
      <w:r w:rsidR="000B01FE" w:rsidRPr="0028454E">
        <w:rPr>
          <w:highlight w:val="yellow"/>
        </w:rPr>
        <w:t>)</w:t>
      </w:r>
      <w:r w:rsidR="000B01FE">
        <w:t xml:space="preserve"> </w:t>
      </w:r>
      <w:r w:rsidR="000B1705">
        <w:t>may</w:t>
      </w:r>
      <w:r>
        <w:t xml:space="preserve"> provide flowers for the funeral.</w:t>
      </w:r>
      <w:r w:rsidRPr="004E6707">
        <w:t xml:space="preserve"> </w:t>
      </w:r>
      <w:r w:rsidRPr="0028454E">
        <w:rPr>
          <w:highlight w:val="yellow"/>
        </w:rPr>
        <w:t>(</w:t>
      </w:r>
      <w:r w:rsidRPr="0028454E">
        <w:rPr>
          <w:i/>
          <w:highlight w:val="yellow"/>
        </w:rPr>
        <w:t>Optional Example</w:t>
      </w:r>
      <w:r w:rsidRPr="0028454E">
        <w:rPr>
          <w:highlight w:val="yellow"/>
        </w:rPr>
        <w:t>)</w:t>
      </w:r>
    </w:p>
    <w:p w14:paraId="704F464D"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2C48E91E"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Section 3:  Additional expenditures of $</w:t>
      </w:r>
      <w:r w:rsidRPr="0028454E">
        <w:rPr>
          <w:highlight w:val="yellow"/>
        </w:rPr>
        <w:t>_________</w:t>
      </w:r>
      <w:r>
        <w:t xml:space="preserve"> or less may be approved by any two members of the Executive Board.  Expenditures in excess of $</w:t>
      </w:r>
      <w:r w:rsidRPr="0028454E">
        <w:rPr>
          <w:highlight w:val="yellow"/>
        </w:rPr>
        <w:t>_________,</w:t>
      </w:r>
      <w:r>
        <w:t xml:space="preserve"> but less than $</w:t>
      </w:r>
      <w:r w:rsidRPr="0028454E">
        <w:rPr>
          <w:highlight w:val="yellow"/>
        </w:rPr>
        <w:t>_________</w:t>
      </w:r>
      <w:r>
        <w:t xml:space="preserve"> must be approved by a majority vote of the entire Executive Board.  All expenditures in excess of $</w:t>
      </w:r>
      <w:r w:rsidRPr="0028454E">
        <w:rPr>
          <w:highlight w:val="yellow"/>
        </w:rPr>
        <w:t>_________</w:t>
      </w:r>
      <w:r>
        <w:t xml:space="preserve"> must be approved by a majority vote of the general membership, either at a general or special membership meeting. </w:t>
      </w:r>
    </w:p>
    <w:p w14:paraId="0423E22B"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6FA83CEC" w14:textId="53D221F9" w:rsidR="00EF4190" w:rsidRDefault="002F77E3" w:rsidP="002F77E3">
      <w:pPr>
        <w:tabs>
          <w:tab w:val="left" w:pos="540"/>
          <w:tab w:val="left" w:pos="1080"/>
          <w:tab w:val="left" w:pos="1620"/>
          <w:tab w:val="left" w:pos="2160"/>
          <w:tab w:val="left" w:pos="2700"/>
          <w:tab w:val="left" w:pos="8460"/>
          <w:tab w:val="left" w:pos="9090"/>
          <w:tab w:val="left" w:pos="9270"/>
        </w:tabs>
        <w:jc w:val="both"/>
        <w:rPr>
          <w:b/>
          <w:i/>
          <w:iCs/>
        </w:rPr>
      </w:pPr>
      <w:r>
        <w:t>Section 4:  The Organization will comply with Air Force regulations</w:t>
      </w:r>
      <w:r w:rsidR="00982879">
        <w:t xml:space="preserve"> and the Joint Ethics Regulation</w:t>
      </w:r>
      <w:r>
        <w:t xml:space="preserve"> governing </w:t>
      </w:r>
      <w:r w:rsidR="000B1705">
        <w:t xml:space="preserve">the </w:t>
      </w:r>
      <w:r>
        <w:t>giving and receiving</w:t>
      </w:r>
      <w:r w:rsidR="0033572B">
        <w:t xml:space="preserve"> of</w:t>
      </w:r>
      <w:r>
        <w:t xml:space="preserve"> gifts</w:t>
      </w:r>
      <w:r w:rsidR="009A1973">
        <w:t>.</w:t>
      </w:r>
      <w:r>
        <w:t xml:space="preserve">  </w:t>
      </w:r>
      <w:r w:rsidRPr="0028454E">
        <w:rPr>
          <w:b/>
          <w:i/>
          <w:iCs/>
          <w:highlight w:val="yellow"/>
        </w:rPr>
        <w:t>(Mandatory)</w:t>
      </w:r>
    </w:p>
    <w:p w14:paraId="24361782" w14:textId="77777777" w:rsidR="00EF4190" w:rsidRDefault="00EF4190" w:rsidP="002F77E3">
      <w:pPr>
        <w:tabs>
          <w:tab w:val="left" w:pos="540"/>
          <w:tab w:val="left" w:pos="1080"/>
          <w:tab w:val="left" w:pos="1620"/>
          <w:tab w:val="left" w:pos="2160"/>
          <w:tab w:val="left" w:pos="2700"/>
          <w:tab w:val="left" w:pos="8460"/>
          <w:tab w:val="left" w:pos="9090"/>
          <w:tab w:val="left" w:pos="9270"/>
        </w:tabs>
        <w:jc w:val="both"/>
        <w:rPr>
          <w:b/>
          <w:i/>
          <w:iCs/>
        </w:rPr>
      </w:pPr>
    </w:p>
    <w:p w14:paraId="4A308DC0" w14:textId="77777777" w:rsidR="008E51A0" w:rsidRDefault="008E51A0" w:rsidP="002F77E3">
      <w:pPr>
        <w:tabs>
          <w:tab w:val="left" w:pos="540"/>
          <w:tab w:val="left" w:pos="1080"/>
          <w:tab w:val="left" w:pos="1620"/>
          <w:tab w:val="left" w:pos="2160"/>
          <w:tab w:val="left" w:pos="2700"/>
          <w:tab w:val="left" w:pos="8460"/>
          <w:tab w:val="left" w:pos="9090"/>
          <w:tab w:val="left" w:pos="9270"/>
        </w:tabs>
        <w:jc w:val="both"/>
        <w:rPr>
          <w:b/>
          <w:i/>
          <w:iCs/>
        </w:rPr>
      </w:pPr>
    </w:p>
    <w:p w14:paraId="43BAC914" w14:textId="77777777" w:rsidR="00EF4190" w:rsidRDefault="00E23704" w:rsidP="00EF4190">
      <w:pPr>
        <w:pStyle w:val="Heading6"/>
        <w:jc w:val="center"/>
      </w:pPr>
      <w:r>
        <w:lastRenderedPageBreak/>
        <w:t>ARTICLE 8</w:t>
      </w:r>
    </w:p>
    <w:p w14:paraId="6FC0E54C" w14:textId="77777777" w:rsidR="00EF4190" w:rsidRDefault="00E23704" w:rsidP="00EF4190">
      <w:pPr>
        <w:tabs>
          <w:tab w:val="left" w:pos="540"/>
          <w:tab w:val="left" w:pos="1080"/>
          <w:tab w:val="left" w:pos="1620"/>
          <w:tab w:val="left" w:pos="2160"/>
          <w:tab w:val="left" w:pos="2700"/>
          <w:tab w:val="left" w:pos="8460"/>
          <w:tab w:val="left" w:pos="9090"/>
          <w:tab w:val="left" w:pos="9270"/>
        </w:tabs>
        <w:jc w:val="center"/>
        <w:rPr>
          <w:b/>
        </w:rPr>
      </w:pPr>
      <w:r>
        <w:rPr>
          <w:b/>
        </w:rPr>
        <w:t>GENERAL</w:t>
      </w:r>
    </w:p>
    <w:p w14:paraId="56297710" w14:textId="77777777" w:rsidR="00EF4190" w:rsidRDefault="00EF4190" w:rsidP="00EF4190">
      <w:pPr>
        <w:tabs>
          <w:tab w:val="left" w:pos="540"/>
          <w:tab w:val="left" w:pos="1080"/>
          <w:tab w:val="left" w:pos="1620"/>
          <w:tab w:val="left" w:pos="2160"/>
          <w:tab w:val="left" w:pos="2700"/>
          <w:tab w:val="left" w:pos="8460"/>
          <w:tab w:val="left" w:pos="9090"/>
          <w:tab w:val="left" w:pos="9270"/>
        </w:tabs>
        <w:jc w:val="center"/>
        <w:rPr>
          <w:b/>
        </w:rPr>
      </w:pPr>
    </w:p>
    <w:p w14:paraId="0FC994BB" w14:textId="77777777" w:rsidR="002F77E3" w:rsidRDefault="00EF4190" w:rsidP="006B0137">
      <w:pPr>
        <w:tabs>
          <w:tab w:val="left" w:pos="540"/>
          <w:tab w:val="left" w:pos="1080"/>
          <w:tab w:val="left" w:pos="1620"/>
          <w:tab w:val="left" w:pos="2160"/>
          <w:tab w:val="left" w:pos="2700"/>
          <w:tab w:val="left" w:pos="8460"/>
          <w:tab w:val="left" w:pos="9090"/>
          <w:tab w:val="left" w:pos="9270"/>
        </w:tabs>
      </w:pPr>
      <w:r>
        <w:t xml:space="preserve">The foregoing articles, upon approval of the </w:t>
      </w:r>
      <w:r w:rsidR="000B1705">
        <w:t>installation commander</w:t>
      </w:r>
      <w:r w:rsidR="00982879">
        <w:t xml:space="preserve"> or his/her designee,</w:t>
      </w:r>
      <w:r>
        <w:t xml:space="preserve"> shall become the bylaws of </w:t>
      </w:r>
      <w:r w:rsidRPr="0028454E">
        <w:rPr>
          <w:highlight w:val="yellow"/>
        </w:rPr>
        <w:t>(</w:t>
      </w:r>
      <w:r w:rsidRPr="0028454E">
        <w:rPr>
          <w:i/>
          <w:highlight w:val="yellow"/>
        </w:rPr>
        <w:t>Name of PO).</w:t>
      </w:r>
    </w:p>
    <w:p w14:paraId="435B7D56" w14:textId="77777777" w:rsidR="008E51A0" w:rsidRDefault="008E51A0" w:rsidP="002F77E3">
      <w:pPr>
        <w:pStyle w:val="Heading1"/>
        <w:tabs>
          <w:tab w:val="left" w:pos="540"/>
          <w:tab w:val="left" w:pos="1080"/>
          <w:tab w:val="left" w:pos="1620"/>
          <w:tab w:val="left" w:pos="2160"/>
          <w:tab w:val="left" w:pos="2700"/>
          <w:tab w:val="left" w:pos="8460"/>
          <w:tab w:val="left" w:pos="9090"/>
          <w:tab w:val="left" w:pos="9270"/>
        </w:tabs>
        <w:rPr>
          <w:b/>
        </w:rPr>
      </w:pPr>
    </w:p>
    <w:p w14:paraId="27E416F3" w14:textId="77777777" w:rsidR="008E51A0" w:rsidRDefault="008E51A0" w:rsidP="002F77E3">
      <w:pPr>
        <w:pStyle w:val="Heading1"/>
        <w:tabs>
          <w:tab w:val="left" w:pos="540"/>
          <w:tab w:val="left" w:pos="1080"/>
          <w:tab w:val="left" w:pos="1620"/>
          <w:tab w:val="left" w:pos="2160"/>
          <w:tab w:val="left" w:pos="2700"/>
          <w:tab w:val="left" w:pos="8460"/>
          <w:tab w:val="left" w:pos="9090"/>
          <w:tab w:val="left" w:pos="9270"/>
        </w:tabs>
        <w:rPr>
          <w:b/>
        </w:rPr>
      </w:pPr>
    </w:p>
    <w:p w14:paraId="74511F6C" w14:textId="77777777" w:rsidR="002F77E3" w:rsidRPr="00AB774B" w:rsidRDefault="00E23704" w:rsidP="002F77E3">
      <w:pPr>
        <w:pStyle w:val="Heading1"/>
        <w:tabs>
          <w:tab w:val="left" w:pos="540"/>
          <w:tab w:val="left" w:pos="1080"/>
          <w:tab w:val="left" w:pos="1620"/>
          <w:tab w:val="left" w:pos="2160"/>
          <w:tab w:val="left" w:pos="2700"/>
          <w:tab w:val="left" w:pos="8460"/>
          <w:tab w:val="left" w:pos="9090"/>
          <w:tab w:val="left" w:pos="9270"/>
        </w:tabs>
        <w:rPr>
          <w:b/>
        </w:rPr>
      </w:pPr>
      <w:r w:rsidRPr="00AB774B">
        <w:rPr>
          <w:b/>
        </w:rPr>
        <w:t>CERTIFICATION OF BY-LAWS</w:t>
      </w:r>
    </w:p>
    <w:p w14:paraId="672F6672"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b/>
        </w:rPr>
      </w:pPr>
    </w:p>
    <w:p w14:paraId="207A1921" w14:textId="77777777" w:rsidR="002F77E3" w:rsidRDefault="00E23704" w:rsidP="002F77E3">
      <w:pPr>
        <w:tabs>
          <w:tab w:val="left" w:pos="540"/>
          <w:tab w:val="left" w:pos="1080"/>
          <w:tab w:val="left" w:pos="1620"/>
          <w:tab w:val="left" w:pos="2160"/>
          <w:tab w:val="left" w:pos="2700"/>
          <w:tab w:val="left" w:pos="8460"/>
          <w:tab w:val="left" w:pos="9090"/>
          <w:tab w:val="left" w:pos="9270"/>
        </w:tabs>
        <w:jc w:val="both"/>
      </w:pPr>
      <w:r>
        <w:t xml:space="preserve">I certify these By-laws were approved by a majority vote of the membership at our General Membership Meeting held on </w:t>
      </w:r>
      <w:r w:rsidRPr="0028454E">
        <w:rPr>
          <w:i/>
          <w:iCs/>
          <w:highlight w:val="yellow"/>
          <w:u w:val="single"/>
        </w:rPr>
        <w:t>__(Date)__</w:t>
      </w:r>
      <w:r w:rsidRPr="0028454E">
        <w:rPr>
          <w:i/>
          <w:iCs/>
          <w:highlight w:val="yellow"/>
        </w:rPr>
        <w:t>.</w:t>
      </w:r>
    </w:p>
    <w:p w14:paraId="0722C82E"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pPr>
    </w:p>
    <w:p w14:paraId="5C66413C" w14:textId="77777777" w:rsidR="002F77E3" w:rsidRDefault="002F77E3" w:rsidP="002F77E3">
      <w:pPr>
        <w:tabs>
          <w:tab w:val="left" w:pos="540"/>
          <w:tab w:val="left" w:pos="1080"/>
          <w:tab w:val="left" w:pos="1620"/>
          <w:tab w:val="left" w:pos="2160"/>
          <w:tab w:val="left" w:pos="2700"/>
          <w:tab w:val="left" w:pos="8460"/>
          <w:tab w:val="left" w:pos="9090"/>
          <w:tab w:val="left" w:pos="9270"/>
        </w:tabs>
        <w:jc w:val="both"/>
        <w:rPr>
          <w:sz w:val="32"/>
        </w:rPr>
      </w:pPr>
    </w:p>
    <w:p w14:paraId="59E1814C" w14:textId="50972085" w:rsidR="002F77E3" w:rsidRPr="0028454E" w:rsidRDefault="00E23704" w:rsidP="002F77E3">
      <w:pPr>
        <w:tabs>
          <w:tab w:val="left" w:pos="540"/>
          <w:tab w:val="left" w:pos="1080"/>
          <w:tab w:val="left" w:pos="1620"/>
          <w:tab w:val="left" w:pos="2160"/>
          <w:tab w:val="left" w:pos="2700"/>
          <w:tab w:val="left" w:pos="8460"/>
          <w:tab w:val="left" w:pos="9090"/>
          <w:tab w:val="left" w:pos="9270"/>
        </w:tabs>
        <w:jc w:val="both"/>
        <w:rPr>
          <w:highlight w:val="yellow"/>
        </w:rPr>
      </w:pPr>
      <w:r w:rsidRPr="0028454E">
        <w:rPr>
          <w:highlight w:val="yellow"/>
        </w:rPr>
        <w:t>_______________________________</w:t>
      </w:r>
    </w:p>
    <w:p w14:paraId="3B2A2D08" w14:textId="31CD2622" w:rsidR="002F77E3" w:rsidRDefault="00E23704" w:rsidP="002F77E3">
      <w:pPr>
        <w:tabs>
          <w:tab w:val="left" w:pos="540"/>
          <w:tab w:val="left" w:pos="1080"/>
          <w:tab w:val="left" w:pos="1620"/>
          <w:tab w:val="left" w:pos="2160"/>
          <w:tab w:val="left" w:pos="2700"/>
          <w:tab w:val="left" w:pos="8460"/>
          <w:tab w:val="left" w:pos="9090"/>
          <w:tab w:val="left" w:pos="9270"/>
        </w:tabs>
        <w:jc w:val="both"/>
        <w:outlineLvl w:val="0"/>
        <w:rPr>
          <w:i/>
          <w:iCs/>
        </w:rPr>
      </w:pPr>
      <w:r w:rsidRPr="0028454E">
        <w:rPr>
          <w:i/>
          <w:iCs/>
          <w:highlight w:val="yellow"/>
        </w:rPr>
        <w:t>(Typed name and</w:t>
      </w:r>
      <w:r w:rsidR="000F59C0">
        <w:rPr>
          <w:i/>
          <w:iCs/>
          <w:highlight w:val="yellow"/>
        </w:rPr>
        <w:t xml:space="preserve"> digital</w:t>
      </w:r>
      <w:r w:rsidRPr="0028454E">
        <w:rPr>
          <w:i/>
          <w:iCs/>
          <w:highlight w:val="yellow"/>
        </w:rPr>
        <w:t xml:space="preserve"> signature of PO President)</w:t>
      </w:r>
    </w:p>
    <w:p w14:paraId="5C0E5F60" w14:textId="2ED85CF9" w:rsidR="00667B09" w:rsidRDefault="00E23704" w:rsidP="00667B09">
      <w:pPr>
        <w:tabs>
          <w:tab w:val="left" w:pos="540"/>
          <w:tab w:val="left" w:pos="1080"/>
          <w:tab w:val="left" w:pos="1620"/>
          <w:tab w:val="left" w:pos="2160"/>
          <w:tab w:val="left" w:pos="2700"/>
          <w:tab w:val="left" w:pos="8460"/>
          <w:tab w:val="left" w:pos="9090"/>
          <w:tab w:val="left" w:pos="9270"/>
        </w:tabs>
        <w:jc w:val="both"/>
        <w:outlineLvl w:val="0"/>
        <w:rPr>
          <w:i/>
          <w:iCs/>
        </w:rPr>
      </w:pPr>
      <w:r w:rsidRPr="000F48B9">
        <w:rPr>
          <w:i/>
          <w:iCs/>
          <w:highlight w:val="yellow"/>
        </w:rPr>
        <w:t>Please don’t include rank in signature block…delete this line once it’s signed</w:t>
      </w:r>
      <w:r w:rsidR="00CF769C">
        <w:rPr>
          <w:i/>
          <w:iCs/>
        </w:rPr>
        <w:t>.</w:t>
      </w:r>
    </w:p>
    <w:p w14:paraId="2E6DCD0D" w14:textId="77777777" w:rsidR="00667B09" w:rsidRDefault="00667B09" w:rsidP="002F77E3">
      <w:pPr>
        <w:tabs>
          <w:tab w:val="left" w:pos="540"/>
          <w:tab w:val="left" w:pos="1080"/>
          <w:tab w:val="left" w:pos="1620"/>
          <w:tab w:val="left" w:pos="2160"/>
          <w:tab w:val="left" w:pos="2700"/>
          <w:tab w:val="left" w:pos="8460"/>
          <w:tab w:val="left" w:pos="9090"/>
          <w:tab w:val="left" w:pos="9270"/>
        </w:tabs>
        <w:jc w:val="both"/>
        <w:outlineLvl w:val="0"/>
        <w:rPr>
          <w:i/>
          <w:iCs/>
        </w:rPr>
      </w:pPr>
    </w:p>
    <w:p w14:paraId="45604A22" w14:textId="77777777" w:rsidR="002F77E3" w:rsidRDefault="002F77E3" w:rsidP="002F77E3">
      <w:pPr>
        <w:tabs>
          <w:tab w:val="left" w:pos="1260"/>
          <w:tab w:val="left" w:pos="1710"/>
          <w:tab w:val="left" w:pos="2340"/>
          <w:tab w:val="left" w:pos="2700"/>
          <w:tab w:val="left" w:pos="3150"/>
          <w:tab w:val="left" w:pos="8460"/>
          <w:tab w:val="left" w:pos="9090"/>
          <w:tab w:val="left" w:pos="9270"/>
        </w:tabs>
      </w:pPr>
    </w:p>
    <w:p w14:paraId="1A08CF19" w14:textId="77777777" w:rsidR="002F77E3" w:rsidRDefault="002F77E3" w:rsidP="002F77E3"/>
    <w:p w14:paraId="5EFDB644" w14:textId="77777777" w:rsidR="00413135" w:rsidRDefault="00413135" w:rsidP="002F77E3"/>
    <w:p w14:paraId="464633C8" w14:textId="18953329" w:rsidR="00413135" w:rsidRPr="0028454E" w:rsidRDefault="00E23704" w:rsidP="00413135">
      <w:pPr>
        <w:tabs>
          <w:tab w:val="left" w:pos="540"/>
          <w:tab w:val="left" w:pos="1080"/>
          <w:tab w:val="left" w:pos="1620"/>
          <w:tab w:val="left" w:pos="2160"/>
          <w:tab w:val="left" w:pos="2700"/>
          <w:tab w:val="left" w:pos="8460"/>
          <w:tab w:val="left" w:pos="9090"/>
          <w:tab w:val="left" w:pos="9270"/>
        </w:tabs>
        <w:jc w:val="both"/>
        <w:rPr>
          <w:highlight w:val="yellow"/>
        </w:rPr>
      </w:pPr>
      <w:r w:rsidRPr="0028454E">
        <w:rPr>
          <w:highlight w:val="yellow"/>
        </w:rPr>
        <w:t>_______________________________</w:t>
      </w:r>
    </w:p>
    <w:p w14:paraId="0E3D5AC6" w14:textId="64154EA3" w:rsidR="00413135" w:rsidRDefault="00E23704" w:rsidP="00413135">
      <w:pPr>
        <w:tabs>
          <w:tab w:val="left" w:pos="540"/>
          <w:tab w:val="left" w:pos="1080"/>
          <w:tab w:val="left" w:pos="1620"/>
          <w:tab w:val="left" w:pos="2160"/>
          <w:tab w:val="left" w:pos="2700"/>
          <w:tab w:val="left" w:pos="8460"/>
          <w:tab w:val="left" w:pos="9090"/>
          <w:tab w:val="left" w:pos="9270"/>
        </w:tabs>
        <w:jc w:val="both"/>
        <w:outlineLvl w:val="0"/>
        <w:rPr>
          <w:i/>
          <w:iCs/>
        </w:rPr>
      </w:pPr>
      <w:r w:rsidRPr="0028454E">
        <w:rPr>
          <w:i/>
          <w:iCs/>
          <w:highlight w:val="yellow"/>
        </w:rPr>
        <w:t xml:space="preserve">(Typed name and </w:t>
      </w:r>
      <w:r w:rsidR="000F59C0">
        <w:rPr>
          <w:i/>
          <w:iCs/>
          <w:highlight w:val="yellow"/>
        </w:rPr>
        <w:t xml:space="preserve">digital </w:t>
      </w:r>
      <w:r w:rsidRPr="0028454E">
        <w:rPr>
          <w:i/>
          <w:iCs/>
          <w:highlight w:val="yellow"/>
        </w:rPr>
        <w:t xml:space="preserve">signature of </w:t>
      </w:r>
      <w:r>
        <w:rPr>
          <w:i/>
          <w:iCs/>
          <w:highlight w:val="yellow"/>
        </w:rPr>
        <w:t>Vice President and/or Secretary</w:t>
      </w:r>
      <w:r w:rsidRPr="0028454E">
        <w:rPr>
          <w:i/>
          <w:iCs/>
          <w:highlight w:val="yellow"/>
        </w:rPr>
        <w:t>)</w:t>
      </w:r>
    </w:p>
    <w:p w14:paraId="62D00C9C" w14:textId="69EF1D8C" w:rsidR="00667B09" w:rsidRDefault="00E23704" w:rsidP="00667B09">
      <w:pPr>
        <w:tabs>
          <w:tab w:val="left" w:pos="540"/>
          <w:tab w:val="left" w:pos="1080"/>
          <w:tab w:val="left" w:pos="1620"/>
          <w:tab w:val="left" w:pos="2160"/>
          <w:tab w:val="left" w:pos="2700"/>
          <w:tab w:val="left" w:pos="8460"/>
          <w:tab w:val="left" w:pos="9090"/>
          <w:tab w:val="left" w:pos="9270"/>
        </w:tabs>
        <w:jc w:val="both"/>
        <w:outlineLvl w:val="0"/>
        <w:rPr>
          <w:i/>
          <w:iCs/>
        </w:rPr>
      </w:pPr>
      <w:r w:rsidRPr="000F48B9">
        <w:rPr>
          <w:i/>
          <w:iCs/>
          <w:highlight w:val="yellow"/>
        </w:rPr>
        <w:t>Please don’t include rank in signature block…delete this line once it’s signed</w:t>
      </w:r>
      <w:r w:rsidR="00CF769C">
        <w:rPr>
          <w:i/>
          <w:iCs/>
        </w:rPr>
        <w:t>.</w:t>
      </w:r>
    </w:p>
    <w:p w14:paraId="62809CBA" w14:textId="77777777" w:rsidR="00667B09" w:rsidRDefault="00667B09" w:rsidP="00413135">
      <w:pPr>
        <w:tabs>
          <w:tab w:val="left" w:pos="540"/>
          <w:tab w:val="left" w:pos="1080"/>
          <w:tab w:val="left" w:pos="1620"/>
          <w:tab w:val="left" w:pos="2160"/>
          <w:tab w:val="left" w:pos="2700"/>
          <w:tab w:val="left" w:pos="8460"/>
          <w:tab w:val="left" w:pos="9090"/>
          <w:tab w:val="left" w:pos="9270"/>
        </w:tabs>
        <w:jc w:val="both"/>
        <w:outlineLvl w:val="0"/>
        <w:rPr>
          <w:i/>
          <w:iCs/>
        </w:rPr>
      </w:pPr>
    </w:p>
    <w:p w14:paraId="7B098686" w14:textId="77777777" w:rsidR="00413135" w:rsidRDefault="00413135" w:rsidP="00413135">
      <w:pPr>
        <w:tabs>
          <w:tab w:val="left" w:pos="540"/>
          <w:tab w:val="left" w:pos="1080"/>
          <w:tab w:val="left" w:pos="1620"/>
          <w:tab w:val="left" w:pos="2160"/>
          <w:tab w:val="left" w:pos="2700"/>
          <w:tab w:val="left" w:pos="8460"/>
          <w:tab w:val="left" w:pos="9090"/>
          <w:tab w:val="left" w:pos="9270"/>
        </w:tabs>
        <w:jc w:val="both"/>
        <w:outlineLvl w:val="0"/>
        <w:rPr>
          <w:i/>
          <w:iCs/>
        </w:rPr>
      </w:pPr>
    </w:p>
    <w:p w14:paraId="377AC5A8" w14:textId="77777777" w:rsidR="00413135" w:rsidRDefault="00413135" w:rsidP="00413135">
      <w:pPr>
        <w:tabs>
          <w:tab w:val="left" w:pos="540"/>
          <w:tab w:val="left" w:pos="1080"/>
          <w:tab w:val="left" w:pos="1620"/>
          <w:tab w:val="left" w:pos="2160"/>
          <w:tab w:val="left" w:pos="2700"/>
          <w:tab w:val="left" w:pos="8460"/>
          <w:tab w:val="left" w:pos="9090"/>
          <w:tab w:val="left" w:pos="9270"/>
        </w:tabs>
        <w:jc w:val="both"/>
        <w:outlineLvl w:val="0"/>
        <w:rPr>
          <w:i/>
          <w:iCs/>
        </w:rPr>
      </w:pPr>
    </w:p>
    <w:p w14:paraId="7BFD84FC" w14:textId="77777777" w:rsidR="00413135" w:rsidRDefault="00413135" w:rsidP="00413135">
      <w:pPr>
        <w:tabs>
          <w:tab w:val="left" w:pos="540"/>
          <w:tab w:val="left" w:pos="1080"/>
          <w:tab w:val="left" w:pos="1620"/>
          <w:tab w:val="left" w:pos="2160"/>
          <w:tab w:val="left" w:pos="2700"/>
          <w:tab w:val="left" w:pos="8460"/>
          <w:tab w:val="left" w:pos="9090"/>
          <w:tab w:val="left" w:pos="9270"/>
        </w:tabs>
        <w:jc w:val="both"/>
        <w:outlineLvl w:val="0"/>
        <w:rPr>
          <w:i/>
          <w:iCs/>
        </w:rPr>
      </w:pPr>
    </w:p>
    <w:p w14:paraId="47E3B846" w14:textId="5C111B88" w:rsidR="00413135" w:rsidRPr="0028454E" w:rsidRDefault="00E23704" w:rsidP="00413135">
      <w:pPr>
        <w:tabs>
          <w:tab w:val="left" w:pos="540"/>
          <w:tab w:val="left" w:pos="1080"/>
          <w:tab w:val="left" w:pos="1620"/>
          <w:tab w:val="left" w:pos="2160"/>
          <w:tab w:val="left" w:pos="2700"/>
          <w:tab w:val="left" w:pos="8460"/>
          <w:tab w:val="left" w:pos="9090"/>
          <w:tab w:val="left" w:pos="9270"/>
        </w:tabs>
        <w:jc w:val="both"/>
        <w:rPr>
          <w:highlight w:val="yellow"/>
        </w:rPr>
      </w:pPr>
      <w:r w:rsidRPr="0028454E">
        <w:rPr>
          <w:highlight w:val="yellow"/>
        </w:rPr>
        <w:t>_______________________________</w:t>
      </w:r>
    </w:p>
    <w:p w14:paraId="062131AC" w14:textId="323ABFF8" w:rsidR="00413135" w:rsidRDefault="00E23704" w:rsidP="00413135">
      <w:pPr>
        <w:tabs>
          <w:tab w:val="left" w:pos="540"/>
          <w:tab w:val="left" w:pos="1080"/>
          <w:tab w:val="left" w:pos="1620"/>
          <w:tab w:val="left" w:pos="2160"/>
          <w:tab w:val="left" w:pos="2700"/>
          <w:tab w:val="left" w:pos="8460"/>
          <w:tab w:val="left" w:pos="9090"/>
          <w:tab w:val="left" w:pos="9270"/>
        </w:tabs>
        <w:jc w:val="both"/>
        <w:outlineLvl w:val="0"/>
        <w:rPr>
          <w:i/>
          <w:iCs/>
        </w:rPr>
      </w:pPr>
      <w:r w:rsidRPr="0028454E">
        <w:rPr>
          <w:i/>
          <w:iCs/>
          <w:highlight w:val="yellow"/>
        </w:rPr>
        <w:t xml:space="preserve">(Typed name and </w:t>
      </w:r>
      <w:r w:rsidR="000F59C0">
        <w:rPr>
          <w:i/>
          <w:iCs/>
          <w:highlight w:val="yellow"/>
        </w:rPr>
        <w:t xml:space="preserve">digital </w:t>
      </w:r>
      <w:r w:rsidRPr="0028454E">
        <w:rPr>
          <w:i/>
          <w:iCs/>
          <w:highlight w:val="yellow"/>
        </w:rPr>
        <w:t xml:space="preserve">signature of PO </w:t>
      </w:r>
      <w:r>
        <w:rPr>
          <w:i/>
          <w:iCs/>
          <w:highlight w:val="yellow"/>
        </w:rPr>
        <w:t>Treasurer</w:t>
      </w:r>
      <w:r w:rsidRPr="0028454E">
        <w:rPr>
          <w:i/>
          <w:iCs/>
          <w:highlight w:val="yellow"/>
        </w:rPr>
        <w:t>)</w:t>
      </w:r>
    </w:p>
    <w:p w14:paraId="427B379A" w14:textId="3047A0FD" w:rsidR="00667B09" w:rsidRDefault="00E23704" w:rsidP="00667B09">
      <w:pPr>
        <w:tabs>
          <w:tab w:val="left" w:pos="540"/>
          <w:tab w:val="left" w:pos="1080"/>
          <w:tab w:val="left" w:pos="1620"/>
          <w:tab w:val="left" w:pos="2160"/>
          <w:tab w:val="left" w:pos="2700"/>
          <w:tab w:val="left" w:pos="8460"/>
          <w:tab w:val="left" w:pos="9090"/>
          <w:tab w:val="left" w:pos="9270"/>
        </w:tabs>
        <w:jc w:val="both"/>
        <w:outlineLvl w:val="0"/>
        <w:rPr>
          <w:i/>
          <w:iCs/>
        </w:rPr>
      </w:pPr>
      <w:r w:rsidRPr="000F48B9">
        <w:rPr>
          <w:i/>
          <w:iCs/>
          <w:highlight w:val="yellow"/>
        </w:rPr>
        <w:t>Please don’t include rank in signature block…delete this line once it’s signed</w:t>
      </w:r>
      <w:r w:rsidR="00CF769C">
        <w:rPr>
          <w:i/>
          <w:iCs/>
        </w:rPr>
        <w:t>.</w:t>
      </w:r>
    </w:p>
    <w:p w14:paraId="0C10D78E" w14:textId="77777777" w:rsidR="00413135" w:rsidRDefault="00413135" w:rsidP="00413135">
      <w:pPr>
        <w:tabs>
          <w:tab w:val="left" w:pos="540"/>
          <w:tab w:val="left" w:pos="1080"/>
          <w:tab w:val="left" w:pos="1620"/>
          <w:tab w:val="left" w:pos="2160"/>
          <w:tab w:val="left" w:pos="2700"/>
          <w:tab w:val="left" w:pos="8460"/>
          <w:tab w:val="left" w:pos="9090"/>
          <w:tab w:val="left" w:pos="9270"/>
        </w:tabs>
        <w:jc w:val="both"/>
        <w:outlineLvl w:val="0"/>
        <w:rPr>
          <w:i/>
          <w:iCs/>
        </w:rPr>
      </w:pPr>
    </w:p>
    <w:p w14:paraId="7D2A166F" w14:textId="77777777" w:rsidR="00C215E4" w:rsidRDefault="00C215E4"/>
    <w:sectPr w:rsidR="00C215E4" w:rsidSect="008E51A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A3D8" w14:textId="77777777" w:rsidR="005D71E7" w:rsidRDefault="005D71E7">
      <w:r>
        <w:separator/>
      </w:r>
    </w:p>
  </w:endnote>
  <w:endnote w:type="continuationSeparator" w:id="0">
    <w:p w14:paraId="69E060EE" w14:textId="77777777" w:rsidR="005D71E7" w:rsidRDefault="005D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ECF4" w14:textId="67C8E711" w:rsidR="000C6969" w:rsidRPr="0033572B" w:rsidRDefault="0033572B" w:rsidP="00D3442F">
    <w:pPr>
      <w:pStyle w:val="Footer"/>
      <w:jc w:val="center"/>
      <w:rPr>
        <w:i/>
        <w:color w:val="9CC2E5"/>
      </w:rPr>
    </w:pPr>
    <w:r w:rsidRPr="0033572B">
      <w:t>THIS IS A</w:t>
    </w:r>
    <w:r>
      <w:t xml:space="preserve"> </w:t>
    </w:r>
    <w:r w:rsidRPr="0033572B">
      <w:t>PRIVATE ORGANIZATION. IT IS NOT A PART OF THE DEPARTMENT OF</w:t>
    </w:r>
    <w:r>
      <w:t xml:space="preserve"> </w:t>
    </w:r>
    <w:r w:rsidRPr="0033572B">
      <w:t>DEFENSE OR ANY</w:t>
    </w:r>
    <w:r>
      <w:t xml:space="preserve"> </w:t>
    </w:r>
    <w:r w:rsidRPr="0033572B">
      <w:t>OF ITS COMPONENTS AND IT HAS NO</w:t>
    </w:r>
    <w:r>
      <w:t xml:space="preserve"> </w:t>
    </w:r>
    <w:r w:rsidRPr="0033572B">
      <w:t>GOVERNMENTAL STATUS.</w:t>
    </w:r>
    <w:r w:rsidR="00813198" w:rsidRPr="0033572B">
      <w:rPr>
        <w:rStyle w:val="PageNumber"/>
        <w:color w:val="9CC2E5"/>
        <w:sz w:val="24"/>
        <w:szCs w:val="24"/>
      </w:rPr>
      <w:fldChar w:fldCharType="begin"/>
    </w:r>
    <w:r w:rsidR="00813198" w:rsidRPr="0033572B">
      <w:rPr>
        <w:rStyle w:val="PageNumber"/>
        <w:color w:val="9CC2E5"/>
        <w:sz w:val="24"/>
        <w:szCs w:val="24"/>
      </w:rPr>
      <w:instrText xml:space="preserve"> PAGE </w:instrText>
    </w:r>
    <w:r w:rsidR="00813198" w:rsidRPr="0033572B">
      <w:rPr>
        <w:rStyle w:val="PageNumber"/>
        <w:color w:val="9CC2E5"/>
        <w:sz w:val="24"/>
        <w:szCs w:val="24"/>
      </w:rPr>
      <w:fldChar w:fldCharType="separate"/>
    </w:r>
    <w:r w:rsidR="000E2924" w:rsidRPr="00310423">
      <w:rPr>
        <w:rStyle w:val="PageNumber"/>
        <w:noProof/>
        <w:color w:val="9CC2E5"/>
        <w:sz w:val="24"/>
        <w:szCs w:val="24"/>
      </w:rPr>
      <w:t>2</w:t>
    </w:r>
    <w:r w:rsidR="00813198" w:rsidRPr="0033572B">
      <w:rPr>
        <w:rStyle w:val="PageNumber"/>
        <w:color w:val="9CC2E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FBAA" w14:textId="77777777" w:rsidR="005D71E7" w:rsidRDefault="005D71E7">
      <w:r>
        <w:separator/>
      </w:r>
    </w:p>
  </w:footnote>
  <w:footnote w:type="continuationSeparator" w:id="0">
    <w:p w14:paraId="10405EF3" w14:textId="77777777" w:rsidR="005D71E7" w:rsidRDefault="005D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6DC9" w14:textId="77777777" w:rsidR="000C6969" w:rsidRDefault="00E23704">
    <w:pPr>
      <w:pStyle w:val="Header"/>
      <w:tabs>
        <w:tab w:val="left" w:pos="8550"/>
      </w:tabs>
      <w:rPr>
        <w:i/>
        <w:sz w:val="16"/>
      </w:rPr>
    </w:pPr>
    <w:r>
      <w:rPr>
        <w:i/>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7E3"/>
    <w:rsid w:val="00085ABC"/>
    <w:rsid w:val="000B01FE"/>
    <w:rsid w:val="000B1705"/>
    <w:rsid w:val="000B5362"/>
    <w:rsid w:val="000B6F1B"/>
    <w:rsid w:val="000C6969"/>
    <w:rsid w:val="000E2924"/>
    <w:rsid w:val="000F48B9"/>
    <w:rsid w:val="000F59C0"/>
    <w:rsid w:val="00117DA5"/>
    <w:rsid w:val="00172B16"/>
    <w:rsid w:val="00173B18"/>
    <w:rsid w:val="001837F6"/>
    <w:rsid w:val="00190D6F"/>
    <w:rsid w:val="00214914"/>
    <w:rsid w:val="00240058"/>
    <w:rsid w:val="002603F1"/>
    <w:rsid w:val="0028454E"/>
    <w:rsid w:val="002C29E1"/>
    <w:rsid w:val="002E78BB"/>
    <w:rsid w:val="002F77E3"/>
    <w:rsid w:val="00310423"/>
    <w:rsid w:val="0033572B"/>
    <w:rsid w:val="00361F99"/>
    <w:rsid w:val="003A2F8E"/>
    <w:rsid w:val="003D5BB5"/>
    <w:rsid w:val="00413135"/>
    <w:rsid w:val="0047746F"/>
    <w:rsid w:val="004A6BAF"/>
    <w:rsid w:val="004E6707"/>
    <w:rsid w:val="0050497C"/>
    <w:rsid w:val="005B357C"/>
    <w:rsid w:val="005C24CD"/>
    <w:rsid w:val="005C47B0"/>
    <w:rsid w:val="005D71E7"/>
    <w:rsid w:val="005E7E7B"/>
    <w:rsid w:val="0066345C"/>
    <w:rsid w:val="00667B09"/>
    <w:rsid w:val="006B0137"/>
    <w:rsid w:val="00705919"/>
    <w:rsid w:val="00744472"/>
    <w:rsid w:val="007A0D96"/>
    <w:rsid w:val="007B5968"/>
    <w:rsid w:val="00813198"/>
    <w:rsid w:val="008226A6"/>
    <w:rsid w:val="00861A5B"/>
    <w:rsid w:val="00870534"/>
    <w:rsid w:val="00892E63"/>
    <w:rsid w:val="008B7EAC"/>
    <w:rsid w:val="008E51A0"/>
    <w:rsid w:val="00982879"/>
    <w:rsid w:val="009858C2"/>
    <w:rsid w:val="009A1973"/>
    <w:rsid w:val="009E5E3F"/>
    <w:rsid w:val="00A74E3F"/>
    <w:rsid w:val="00AB7274"/>
    <w:rsid w:val="00AB774B"/>
    <w:rsid w:val="00B161BC"/>
    <w:rsid w:val="00B5579A"/>
    <w:rsid w:val="00B96D01"/>
    <w:rsid w:val="00BF08EC"/>
    <w:rsid w:val="00C215E4"/>
    <w:rsid w:val="00C52880"/>
    <w:rsid w:val="00CC2B24"/>
    <w:rsid w:val="00CF769C"/>
    <w:rsid w:val="00D23E96"/>
    <w:rsid w:val="00D240C9"/>
    <w:rsid w:val="00D32688"/>
    <w:rsid w:val="00D3442F"/>
    <w:rsid w:val="00D75192"/>
    <w:rsid w:val="00D919E0"/>
    <w:rsid w:val="00DB187A"/>
    <w:rsid w:val="00E23704"/>
    <w:rsid w:val="00E5488A"/>
    <w:rsid w:val="00E90694"/>
    <w:rsid w:val="00EF4190"/>
    <w:rsid w:val="00F162D3"/>
    <w:rsid w:val="00FA20B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76271"/>
  <w15:docId w15:val="{3E7BA3B4-0641-402E-8E67-83BBF733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E3"/>
    <w:rPr>
      <w:rFonts w:ascii="Times New Roman" w:eastAsia="Times New Roman" w:hAnsi="Times New Roman"/>
      <w:sz w:val="24"/>
      <w:szCs w:val="24"/>
    </w:rPr>
  </w:style>
  <w:style w:type="paragraph" w:styleId="Heading1">
    <w:name w:val="heading 1"/>
    <w:basedOn w:val="Normal"/>
    <w:next w:val="Normal"/>
    <w:link w:val="Heading1Char"/>
    <w:qFormat/>
    <w:rsid w:val="002F77E3"/>
    <w:pPr>
      <w:keepNext/>
      <w:outlineLvl w:val="0"/>
    </w:pPr>
    <w:rPr>
      <w:szCs w:val="20"/>
    </w:rPr>
  </w:style>
  <w:style w:type="paragraph" w:styleId="Heading6">
    <w:name w:val="heading 6"/>
    <w:basedOn w:val="Normal"/>
    <w:next w:val="Normal"/>
    <w:link w:val="Heading6Char"/>
    <w:qFormat/>
    <w:rsid w:val="002F77E3"/>
    <w:pPr>
      <w:keepNext/>
      <w:tabs>
        <w:tab w:val="left" w:pos="540"/>
        <w:tab w:val="left" w:pos="1080"/>
        <w:tab w:val="left" w:pos="1620"/>
        <w:tab w:val="left" w:pos="2160"/>
        <w:tab w:val="left" w:pos="2700"/>
        <w:tab w:val="left" w:pos="8460"/>
        <w:tab w:val="left" w:pos="9090"/>
        <w:tab w:val="left" w:pos="9270"/>
      </w:tabs>
      <w:jc w:val="both"/>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77E3"/>
    <w:rPr>
      <w:rFonts w:ascii="Times New Roman" w:eastAsia="Times New Roman" w:hAnsi="Times New Roman" w:cs="Times New Roman"/>
      <w:sz w:val="24"/>
      <w:szCs w:val="20"/>
    </w:rPr>
  </w:style>
  <w:style w:type="character" w:customStyle="1" w:styleId="Heading6Char">
    <w:name w:val="Heading 6 Char"/>
    <w:link w:val="Heading6"/>
    <w:rsid w:val="002F77E3"/>
    <w:rPr>
      <w:rFonts w:ascii="Times New Roman" w:eastAsia="Times New Roman" w:hAnsi="Times New Roman" w:cs="Times New Roman"/>
      <w:b/>
      <w:sz w:val="24"/>
      <w:szCs w:val="20"/>
    </w:rPr>
  </w:style>
  <w:style w:type="paragraph" w:styleId="Header">
    <w:name w:val="header"/>
    <w:basedOn w:val="Normal"/>
    <w:link w:val="HeaderChar"/>
    <w:semiHidden/>
    <w:rsid w:val="002F77E3"/>
    <w:pPr>
      <w:tabs>
        <w:tab w:val="center" w:pos="4320"/>
        <w:tab w:val="right" w:pos="8640"/>
      </w:tabs>
    </w:pPr>
    <w:rPr>
      <w:sz w:val="20"/>
      <w:szCs w:val="20"/>
    </w:rPr>
  </w:style>
  <w:style w:type="character" w:customStyle="1" w:styleId="HeaderChar">
    <w:name w:val="Header Char"/>
    <w:link w:val="Header"/>
    <w:semiHidden/>
    <w:rsid w:val="002F77E3"/>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2F77E3"/>
    <w:pPr>
      <w:tabs>
        <w:tab w:val="left" w:pos="540"/>
        <w:tab w:val="left" w:pos="1080"/>
        <w:tab w:val="left" w:pos="1620"/>
        <w:tab w:val="left" w:pos="2160"/>
        <w:tab w:val="left" w:pos="2700"/>
        <w:tab w:val="left" w:pos="8460"/>
        <w:tab w:val="left" w:pos="9090"/>
        <w:tab w:val="left" w:pos="9270"/>
      </w:tabs>
      <w:ind w:left="540" w:hanging="540"/>
      <w:jc w:val="both"/>
    </w:pPr>
    <w:rPr>
      <w:szCs w:val="20"/>
    </w:rPr>
  </w:style>
  <w:style w:type="character" w:customStyle="1" w:styleId="BodyTextIndentChar">
    <w:name w:val="Body Text Indent Char"/>
    <w:link w:val="BodyTextIndent"/>
    <w:semiHidden/>
    <w:rsid w:val="002F77E3"/>
    <w:rPr>
      <w:rFonts w:ascii="Times New Roman" w:eastAsia="Times New Roman" w:hAnsi="Times New Roman" w:cs="Times New Roman"/>
      <w:sz w:val="24"/>
      <w:szCs w:val="20"/>
    </w:rPr>
  </w:style>
  <w:style w:type="character" w:styleId="PageNumber">
    <w:name w:val="page number"/>
    <w:basedOn w:val="DefaultParagraphFont"/>
    <w:semiHidden/>
    <w:rsid w:val="002F77E3"/>
  </w:style>
  <w:style w:type="paragraph" w:styleId="Footer">
    <w:name w:val="footer"/>
    <w:basedOn w:val="Normal"/>
    <w:link w:val="FooterChar"/>
    <w:uiPriority w:val="99"/>
    <w:rsid w:val="002F77E3"/>
    <w:pPr>
      <w:tabs>
        <w:tab w:val="center" w:pos="4320"/>
        <w:tab w:val="right" w:pos="8640"/>
      </w:tabs>
    </w:pPr>
    <w:rPr>
      <w:sz w:val="20"/>
      <w:szCs w:val="20"/>
    </w:rPr>
  </w:style>
  <w:style w:type="character" w:customStyle="1" w:styleId="FooterChar">
    <w:name w:val="Footer Char"/>
    <w:link w:val="Footer"/>
    <w:uiPriority w:val="99"/>
    <w:rsid w:val="002F77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C2B24"/>
    <w:rPr>
      <w:rFonts w:ascii="Tahoma" w:hAnsi="Tahoma" w:cs="Tahoma"/>
      <w:sz w:val="16"/>
      <w:szCs w:val="16"/>
    </w:rPr>
  </w:style>
  <w:style w:type="character" w:customStyle="1" w:styleId="BalloonTextChar">
    <w:name w:val="Balloon Text Char"/>
    <w:link w:val="BalloonText"/>
    <w:uiPriority w:val="99"/>
    <w:semiHidden/>
    <w:rsid w:val="00CC2B24"/>
    <w:rPr>
      <w:rFonts w:ascii="Tahoma" w:eastAsia="Times New Roman" w:hAnsi="Tahoma" w:cs="Tahoma"/>
      <w:sz w:val="16"/>
      <w:szCs w:val="16"/>
    </w:rPr>
  </w:style>
  <w:style w:type="paragraph" w:styleId="Revision">
    <w:name w:val="Revision"/>
    <w:hidden/>
    <w:uiPriority w:val="99"/>
    <w:semiHidden/>
    <w:rsid w:val="0033572B"/>
    <w:rPr>
      <w:rFonts w:ascii="Times New Roman" w:eastAsia="Times New Roman" w:hAnsi="Times New Roman"/>
      <w:sz w:val="24"/>
      <w:szCs w:val="24"/>
    </w:rPr>
  </w:style>
  <w:style w:type="character" w:styleId="CommentReference">
    <w:name w:val="annotation reference"/>
    <w:uiPriority w:val="99"/>
    <w:semiHidden/>
    <w:unhideWhenUsed/>
    <w:rsid w:val="00D75192"/>
    <w:rPr>
      <w:sz w:val="16"/>
      <w:szCs w:val="16"/>
    </w:rPr>
  </w:style>
  <w:style w:type="paragraph" w:styleId="CommentText">
    <w:name w:val="annotation text"/>
    <w:basedOn w:val="Normal"/>
    <w:link w:val="CommentTextChar"/>
    <w:uiPriority w:val="99"/>
    <w:unhideWhenUsed/>
    <w:rsid w:val="00D75192"/>
    <w:rPr>
      <w:sz w:val="20"/>
      <w:szCs w:val="20"/>
    </w:rPr>
  </w:style>
  <w:style w:type="character" w:customStyle="1" w:styleId="CommentTextChar">
    <w:name w:val="Comment Text Char"/>
    <w:link w:val="CommentText"/>
    <w:uiPriority w:val="99"/>
    <w:rsid w:val="00D7519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5192"/>
    <w:rPr>
      <w:b/>
      <w:bCs/>
    </w:rPr>
  </w:style>
  <w:style w:type="character" w:customStyle="1" w:styleId="CommentSubjectChar">
    <w:name w:val="Comment Subject Char"/>
    <w:link w:val="CommentSubject"/>
    <w:uiPriority w:val="99"/>
    <w:semiHidden/>
    <w:rsid w:val="00D7519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timothy.griswold</dc:creator>
  <cp:lastModifiedBy>LUCENA, EMMIE JOYCE A CIV USAF AFDW 316 FSS/FSR</cp:lastModifiedBy>
  <cp:revision>11</cp:revision>
  <dcterms:created xsi:type="dcterms:W3CDTF">2023-04-21T13:15:00Z</dcterms:created>
  <dcterms:modified xsi:type="dcterms:W3CDTF">2023-09-26T13:49:00Z</dcterms:modified>
</cp:coreProperties>
</file>